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2449200" w:displacedByCustomXml="next"/>
    <w:bookmarkStart w:id="1" w:name="_Toc62448429" w:displacedByCustomXml="next"/>
    <w:bookmarkStart w:id="2" w:name="_Toc61851052" w:displacedByCustomXml="next"/>
    <w:sdt>
      <w:sdtPr>
        <w:rPr>
          <w:rFonts w:ascii="Times New Roman" w:eastAsia="Times New Roman" w:hAnsi="Times New Roman" w:cs="Times New Roman"/>
          <w:color w:val="EEECE1" w:themeColor="background2"/>
          <w:spacing w:val="0"/>
          <w:kern w:val="0"/>
          <w:sz w:val="96"/>
          <w:szCs w:val="96"/>
          <w:lang w:val="cs-CZ" w:eastAsia="cs-CZ"/>
        </w:rPr>
        <w:id w:val="1741205353"/>
        <w:docPartObj>
          <w:docPartGallery w:val="Cover Pages"/>
          <w:docPartUnique/>
        </w:docPartObj>
      </w:sdtPr>
      <w:sdtEndPr>
        <w:rPr>
          <w:rFonts w:ascii="Calibri" w:hAnsi="Calibri" w:cs="Arial"/>
          <w:i/>
          <w:iCs/>
          <w:color w:val="0070C0"/>
        </w:rPr>
      </w:sdtEndPr>
      <w:sdtContent>
        <w:tbl>
          <w:tblPr>
            <w:tblpPr w:leftFromText="187" w:rightFromText="187" w:bottomFromText="720" w:horzAnchor="margin" w:tblpYSpec="bottom"/>
            <w:tblW w:w="5324" w:type="pct"/>
            <w:tblLook w:val="04A0" w:firstRow="1" w:lastRow="0" w:firstColumn="1" w:lastColumn="0" w:noHBand="0" w:noVBand="1"/>
          </w:tblPr>
          <w:tblGrid>
            <w:gridCol w:w="9890"/>
          </w:tblGrid>
          <w:tr w:rsidR="009D18DD" w:rsidTr="00E534CE">
            <w:tc>
              <w:tcPr>
                <w:tcW w:w="9889" w:type="dxa"/>
              </w:tcPr>
              <w:p w:rsidR="009D18DD" w:rsidRDefault="00195659">
                <w:pPr>
                  <w:pStyle w:val="Nzev"/>
                  <w:rPr>
                    <w:color w:val="EEECE1" w:themeColor="background2"/>
                    <w:sz w:val="96"/>
                    <w:szCs w:val="96"/>
                  </w:rPr>
                </w:pPr>
                <w:sdt>
                  <w:sdtPr>
                    <w:rPr>
                      <w:color w:val="EEECE1" w:themeColor="background2"/>
                      <w:sz w:val="96"/>
                      <w:szCs w:val="96"/>
                    </w:rPr>
                    <w:alias w:val="Titul"/>
                    <w:id w:val="1274589637"/>
                    <w:placeholder>
                      <w:docPart w:val="EBEA69DBBD7244308304A6B4803A4C33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EndPr/>
                  <w:sdtContent>
                    <w:r w:rsidR="000829DA">
                      <w:rPr>
                        <w:color w:val="EEECE1" w:themeColor="background2"/>
                        <w:sz w:val="96"/>
                        <w:szCs w:val="96"/>
                        <w:lang w:val="cs-CZ"/>
                      </w:rPr>
                      <w:t>Výroční zpráva KUP</w:t>
                    </w:r>
                  </w:sdtContent>
                </w:sdt>
              </w:p>
            </w:tc>
          </w:tr>
          <w:tr w:rsidR="009D18DD" w:rsidTr="00E534CE">
            <w:tc>
              <w:tcPr>
                <w:tcW w:w="9889" w:type="dxa"/>
                <w:vAlign w:val="bottom"/>
              </w:tcPr>
              <w:p w:rsidR="009D18DD" w:rsidRDefault="009D18DD" w:rsidP="009D18DD">
                <w:pPr>
                  <w:pStyle w:val="Podtitul"/>
                </w:pPr>
              </w:p>
            </w:tc>
          </w:tr>
          <w:tr w:rsidR="009D18DD" w:rsidTr="00E534CE">
            <w:trPr>
              <w:trHeight w:val="1152"/>
            </w:trPr>
            <w:tc>
              <w:tcPr>
                <w:tcW w:w="9889" w:type="dxa"/>
                <w:vAlign w:val="bottom"/>
              </w:tcPr>
              <w:p w:rsidR="009D18DD" w:rsidRPr="009D18DD" w:rsidRDefault="00195659" w:rsidP="009603A7">
                <w:pPr>
                  <w:jc w:val="center"/>
                  <w:rPr>
                    <w:color w:val="FFFFFF" w:themeColor="background1"/>
                    <w:sz w:val="96"/>
                    <w:szCs w:val="96"/>
                  </w:rPr>
                </w:pPr>
                <w:sdt>
                  <w:sdtPr>
                    <w:rPr>
                      <w:color w:val="FFFFFF" w:themeColor="background1"/>
                      <w:sz w:val="96"/>
                      <w:szCs w:val="96"/>
                    </w:rPr>
                    <w:alias w:val="Resumé"/>
                    <w:id w:val="1304881009"/>
                    <w:dataBinding w:prefixMappings="xmlns:ns0='http://schemas.microsoft.com/office/2006/coverPageProps'" w:xpath="/ns0:CoverPageProperties[1]/ns0:Abstract[1]" w:storeItemID="{55AF091B-3C7A-41E3-B477-F2FDAA23CFDA}"/>
                    <w:text/>
                  </w:sdtPr>
                  <w:sdtEndPr/>
                  <w:sdtContent>
                    <w:r w:rsidR="009D18DD" w:rsidRPr="009D18DD">
                      <w:rPr>
                        <w:color w:val="FFFFFF" w:themeColor="background1"/>
                        <w:sz w:val="96"/>
                        <w:szCs w:val="96"/>
                      </w:rPr>
                      <w:t>2014</w:t>
                    </w:r>
                  </w:sdtContent>
                </w:sdt>
              </w:p>
            </w:tc>
          </w:tr>
          <w:tr w:rsidR="009D18DD" w:rsidTr="00E534CE">
            <w:trPr>
              <w:trHeight w:val="432"/>
            </w:trPr>
            <w:tc>
              <w:tcPr>
                <w:tcW w:w="9889" w:type="dxa"/>
                <w:vAlign w:val="bottom"/>
              </w:tcPr>
              <w:p w:rsidR="009D18DD" w:rsidRDefault="009D18DD">
                <w:pPr>
                  <w:rPr>
                    <w:color w:val="1F497D" w:themeColor="text2"/>
                  </w:rPr>
                </w:pPr>
              </w:p>
            </w:tc>
          </w:tr>
        </w:tbl>
        <w:p w:rsidR="009D18DD" w:rsidRDefault="009D18DD">
          <w:pPr>
            <w:spacing w:line="276" w:lineRule="auto"/>
            <w:rPr>
              <w:rFonts w:ascii="Calibri" w:eastAsiaTheme="majorEastAsia" w:hAnsi="Calibri" w:cs="Arial"/>
              <w:b/>
              <w:bCs/>
              <w:color w:val="0070C0"/>
              <w:sz w:val="96"/>
              <w:szCs w:val="96"/>
            </w:rPr>
          </w:pPr>
          <w:r>
            <w:rPr>
              <w:noProof/>
            </w:rPr>
            <w:drawing>
              <wp:inline distT="0" distB="0" distL="0" distR="0" wp14:anchorId="153BF0F1" wp14:editId="379714A9">
                <wp:extent cx="5852160" cy="3413760"/>
                <wp:effectExtent l="0" t="0" r="0" b="0"/>
                <wp:docPr id="16" name="Obráze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8361" cy="3417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1" locked="0" layoutInCell="1" allowOverlap="1" wp14:anchorId="3A005955" wp14:editId="3A6FE5B9">
                    <wp:simplePos x="0" y="0"/>
                    <wp:positionH relativeFrom="margin">
                      <wp:align>left</wp:align>
                    </wp:positionH>
                    <mc:AlternateContent>
                      <mc:Choice Requires="wp14">
                        <wp:positionV relativeFrom="margin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1344295</wp:posOffset>
                        </wp:positionV>
                      </mc:Fallback>
                    </mc:AlternateContent>
                    <wp:extent cx="3970020" cy="7645400"/>
                    <wp:effectExtent l="0" t="0" r="0" b="0"/>
                    <wp:wrapNone/>
                    <wp:docPr id="244" name="Textové pole 24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70020" cy="7645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D18DD" w:rsidRDefault="009D18DD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244" o:spid="_x0000_s1026" type="#_x0000_t202" style="position:absolute;margin-left:0;margin-top:0;width:312.6pt;height:602pt;z-index:-251652096;visibility:visible;mso-wrap-style:square;mso-width-percent:0;mso-height-percent:0;mso-top-percent:50;mso-wrap-distance-left:9pt;mso-wrap-distance-top:0;mso-wrap-distance-right:9pt;mso-wrap-distance-bottom:0;mso-position-horizontal:left;mso-position-horizontal-relative:margin;mso-position-vertical-relative:margin;mso-width-percent:0;mso-height-percent:0;mso-top-percent: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" filled="f" stroked="f" strokeweight=".5pt">
                    <v:textbox style="mso-fit-shape-to-text:t" inset="0,0,0,0">
                      <w:txbxContent>
                        <w:p w:rsidR="009D18DD" w:rsidRDefault="009D18DD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71CCCDDC" wp14:editId="5902611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772400" cy="10058400"/>
                    <wp:effectExtent l="0" t="0" r="21590" b="13970"/>
                    <wp:wrapNone/>
                    <wp:docPr id="245" name="Obdélník 24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10058400"/>
                            </a:xfrm>
                            <a:prstGeom prst="rect">
                              <a:avLst/>
                            </a:prstGeom>
                            <a:solidFill>
                              <a:srgbClr val="0070C0"/>
                            </a:solidFill>
                            <a:ln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002">
                              <a:schemeClr val="dk2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rect id="Obdélník 245" o:spid="_x0000_s1026" style="position:absolute;margin-left:0;margin-top:0;width:612pt;height:11in;z-index:-251655168;visibility:visible;mso-wrap-style:square;mso-width-percent:1000;mso-height-percent:1000;mso-wrap-distance-left:9pt;mso-wrap-distance-top:0;mso-wrap-distance-right:9pt;mso-wrap-distance-bottom:0;mso-position-horizontal:center;mso-position-horizontal-relative:page;mso-position-vertical:center;mso-position-vertical-relative:page;mso-width-percent:1000;mso-height-percent:10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" fillcolor="#0070c0" strokecolor="#0070c0" strokeweight="2pt">
                    <w10:wrap anchorx="page" anchory="page"/>
                  </v:rect>
                </w:pict>
              </mc:Fallback>
            </mc:AlternateContent>
          </w:r>
        </w:p>
      </w:sdtContent>
    </w:sdt>
    <w:p w:rsidR="009D18DD" w:rsidRDefault="009D18DD" w:rsidP="008F0609">
      <w:pPr>
        <w:pStyle w:val="Nadpis1"/>
        <w:jc w:val="both"/>
        <w:rPr>
          <w:rFonts w:ascii="Calibri" w:hAnsi="Calibri" w:cs="Arial"/>
          <w:i w:val="0"/>
          <w:iCs w:val="0"/>
          <w:noProof/>
          <w:color w:val="0070C0"/>
          <w:u w:val="none"/>
          <w:lang w:val="en-US" w:eastAsia="en-US"/>
        </w:rPr>
      </w:pPr>
    </w:p>
    <w:p w:rsidR="009D18DD" w:rsidRDefault="009D18DD" w:rsidP="008F0609">
      <w:pPr>
        <w:pStyle w:val="Nadpis1"/>
        <w:jc w:val="both"/>
        <w:rPr>
          <w:rFonts w:ascii="Calibri" w:hAnsi="Calibri" w:cs="Arial"/>
          <w:i w:val="0"/>
          <w:iCs w:val="0"/>
          <w:noProof/>
          <w:color w:val="0070C0"/>
          <w:u w:val="none"/>
          <w:lang w:val="en-US" w:eastAsia="en-US"/>
        </w:rPr>
      </w:pPr>
    </w:p>
    <w:p w:rsidR="009D18DD" w:rsidRDefault="009D18DD" w:rsidP="008F0609">
      <w:pPr>
        <w:pStyle w:val="Nadpis1"/>
        <w:jc w:val="both"/>
        <w:rPr>
          <w:rFonts w:ascii="Calibri" w:hAnsi="Calibri" w:cs="Arial"/>
          <w:i w:val="0"/>
          <w:iCs w:val="0"/>
          <w:noProof/>
          <w:color w:val="0070C0"/>
          <w:u w:val="none"/>
          <w:lang w:val="en-US" w:eastAsia="en-US"/>
        </w:rPr>
      </w:pPr>
    </w:p>
    <w:p w:rsidR="00E70F3F" w:rsidRDefault="00E70F3F" w:rsidP="00E70F3F">
      <w:pPr>
        <w:rPr>
          <w:lang w:val="en-US" w:eastAsia="en-US"/>
        </w:rPr>
      </w:pPr>
    </w:p>
    <w:p w:rsidR="00E70F3F" w:rsidRDefault="00E70F3F" w:rsidP="00E70F3F">
      <w:pPr>
        <w:rPr>
          <w:lang w:val="en-US" w:eastAsia="en-US"/>
        </w:rPr>
      </w:pPr>
    </w:p>
    <w:p w:rsidR="00E70F3F" w:rsidRPr="00E70F3F" w:rsidRDefault="00E70F3F" w:rsidP="00E70F3F">
      <w:pPr>
        <w:rPr>
          <w:lang w:val="en-US" w:eastAsia="en-US"/>
        </w:rPr>
      </w:pPr>
    </w:p>
    <w:p w:rsidR="009D18DD" w:rsidRDefault="009D18DD" w:rsidP="008F0609">
      <w:pPr>
        <w:pStyle w:val="Nadpis1"/>
        <w:jc w:val="both"/>
        <w:rPr>
          <w:rFonts w:ascii="Calibri" w:hAnsi="Calibri" w:cs="Arial"/>
          <w:i w:val="0"/>
          <w:iCs w:val="0"/>
          <w:noProof/>
          <w:color w:val="0070C0"/>
          <w:u w:val="none"/>
          <w:lang w:val="en-US" w:eastAsia="en-US"/>
        </w:rPr>
      </w:pPr>
    </w:p>
    <w:p w:rsidR="00E70F3F" w:rsidRPr="00E70F3F" w:rsidRDefault="00E70F3F" w:rsidP="00E70F3F">
      <w:pPr>
        <w:rPr>
          <w:lang w:val="en-US" w:eastAsia="en-US"/>
        </w:rPr>
      </w:pPr>
    </w:p>
    <w:p w:rsidR="009D18DD" w:rsidRDefault="009D18DD" w:rsidP="008F0609">
      <w:pPr>
        <w:pStyle w:val="Nadpis1"/>
        <w:jc w:val="both"/>
        <w:rPr>
          <w:rFonts w:ascii="Calibri" w:hAnsi="Calibri" w:cs="Arial"/>
          <w:i w:val="0"/>
          <w:iCs w:val="0"/>
          <w:noProof/>
          <w:color w:val="0070C0"/>
          <w:u w:val="none"/>
          <w:lang w:val="en-US" w:eastAsia="en-US"/>
        </w:rPr>
      </w:pPr>
    </w:p>
    <w:p w:rsidR="00806AC5" w:rsidRPr="00806AC5" w:rsidRDefault="00806AC5" w:rsidP="00806AC5">
      <w:pPr>
        <w:rPr>
          <w:lang w:val="en-US" w:eastAsia="en-US"/>
        </w:rPr>
      </w:pPr>
    </w:p>
    <w:p w:rsidR="00365DFA" w:rsidRPr="0008044E" w:rsidRDefault="00365DFA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  <w:u w:val="none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A20A11" w:rsidRDefault="0020787E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  <w:r>
        <w:rPr>
          <w:rFonts w:ascii="Calibri" w:hAnsi="Calibri" w:cs="Arial"/>
          <w:i w:val="0"/>
          <w:iCs w:val="0"/>
          <w:color w:val="0070C0"/>
        </w:rPr>
        <w:t>Obsah</w:t>
      </w:r>
    </w:p>
    <w:p w:rsidR="0020787E" w:rsidRDefault="0020787E" w:rsidP="0020787E"/>
    <w:p w:rsidR="00FB2C19" w:rsidRDefault="0020787E" w:rsidP="00D05E38">
      <w:pPr>
        <w:tabs>
          <w:tab w:val="left" w:pos="8931"/>
        </w:tabs>
        <w:spacing w:line="360" w:lineRule="auto"/>
        <w:ind w:right="141"/>
        <w:rPr>
          <w:rFonts w:asciiTheme="minorHAnsi" w:hAnsiTheme="minorHAnsi"/>
        </w:rPr>
      </w:pPr>
      <w:r w:rsidRPr="0020787E">
        <w:rPr>
          <w:rFonts w:asciiTheme="minorHAnsi" w:hAnsiTheme="minorHAnsi"/>
        </w:rPr>
        <w:t>Pohled ředitelky KUP</w:t>
      </w:r>
      <w:r w:rsidR="00154C41">
        <w:rPr>
          <w:rFonts w:asciiTheme="minorHAnsi" w:hAnsiTheme="minorHAnsi"/>
        </w:rPr>
        <w:t>………………</w:t>
      </w:r>
      <w:r w:rsidR="00FB2C19">
        <w:rPr>
          <w:rFonts w:asciiTheme="minorHAnsi" w:hAnsiTheme="minorHAnsi"/>
        </w:rPr>
        <w:t>………………………………………………………………………….............</w:t>
      </w:r>
      <w:r w:rsidR="00154C41">
        <w:rPr>
          <w:rFonts w:asciiTheme="minorHAnsi" w:hAnsiTheme="minorHAnsi"/>
        </w:rPr>
        <w:t xml:space="preserve">  </w:t>
      </w:r>
      <w:r w:rsidR="00FB2C19">
        <w:rPr>
          <w:rFonts w:asciiTheme="minorHAnsi" w:hAnsiTheme="minorHAnsi"/>
        </w:rPr>
        <w:tab/>
      </w:r>
      <w:r w:rsidR="00A05135">
        <w:rPr>
          <w:rFonts w:asciiTheme="minorHAnsi" w:hAnsiTheme="minorHAnsi"/>
        </w:rPr>
        <w:t xml:space="preserve">  </w:t>
      </w:r>
      <w:r w:rsidR="00154C41">
        <w:rPr>
          <w:rFonts w:asciiTheme="minorHAnsi" w:hAnsiTheme="minorHAnsi"/>
        </w:rPr>
        <w:t xml:space="preserve">3  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rPr>
          <w:rFonts w:asciiTheme="minorHAnsi" w:hAnsiTheme="minorHAnsi"/>
        </w:rPr>
      </w:pPr>
      <w:r w:rsidRPr="0020787E">
        <w:rPr>
          <w:rFonts w:asciiTheme="minorHAnsi" w:hAnsiTheme="minorHAnsi"/>
        </w:rPr>
        <w:t>Britské centrum</w:t>
      </w:r>
      <w:r w:rsidR="00154C41">
        <w:rPr>
          <w:rFonts w:asciiTheme="minorHAnsi" w:hAnsiTheme="minorHAnsi"/>
        </w:rPr>
        <w:t xml:space="preserve">……………………………………………………………………………………………………………..   </w:t>
      </w:r>
      <w:r w:rsidR="00FB2C19">
        <w:rPr>
          <w:rFonts w:asciiTheme="minorHAnsi" w:hAnsiTheme="minorHAnsi"/>
        </w:rPr>
        <w:tab/>
      </w:r>
      <w:r w:rsidR="00A05135">
        <w:rPr>
          <w:rFonts w:asciiTheme="minorHAnsi" w:hAnsiTheme="minorHAnsi"/>
        </w:rPr>
        <w:t xml:space="preserve">  </w:t>
      </w:r>
      <w:r w:rsidR="00154C41">
        <w:rPr>
          <w:rFonts w:asciiTheme="minorHAnsi" w:hAnsiTheme="minorHAnsi"/>
        </w:rPr>
        <w:t>6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Oborová knihovna Cyrilometodějské fakulty</w:t>
      </w:r>
      <w:r w:rsidR="00154C41">
        <w:rPr>
          <w:rFonts w:asciiTheme="minorHAnsi" w:hAnsiTheme="minorHAnsi"/>
        </w:rPr>
        <w:t>…………………………………………………………</w:t>
      </w:r>
      <w:r w:rsidR="00A05135">
        <w:rPr>
          <w:rFonts w:asciiTheme="minorHAnsi" w:hAnsiTheme="minorHAnsi"/>
        </w:rPr>
        <w:t>.</w:t>
      </w:r>
      <w:r w:rsidR="00154C41">
        <w:rPr>
          <w:rFonts w:asciiTheme="minorHAnsi" w:hAnsiTheme="minorHAnsi"/>
        </w:rPr>
        <w:t>……</w:t>
      </w:r>
      <w:r w:rsidR="00A05135">
        <w:rPr>
          <w:rFonts w:asciiTheme="minorHAnsi" w:hAnsiTheme="minorHAnsi"/>
        </w:rPr>
        <w:t xml:space="preserve">      </w:t>
      </w:r>
      <w:r w:rsidR="00154C41">
        <w:rPr>
          <w:rFonts w:asciiTheme="minorHAnsi" w:hAnsiTheme="minorHAnsi"/>
        </w:rPr>
        <w:t xml:space="preserve">  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9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Oborová knihovna Právnické fakulty</w:t>
      </w:r>
      <w:r w:rsidR="00154C41">
        <w:rPr>
          <w:rFonts w:asciiTheme="minorHAnsi" w:hAnsiTheme="minorHAnsi"/>
        </w:rPr>
        <w:t xml:space="preserve">…………………………………………………………………………… 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11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Oborová knihovna Přírodovědecké fakulty</w:t>
      </w:r>
      <w:r w:rsidR="00154C41">
        <w:rPr>
          <w:rFonts w:asciiTheme="minorHAnsi" w:hAnsiTheme="minorHAnsi"/>
        </w:rPr>
        <w:t>…………………………………………………………………</w:t>
      </w:r>
      <w:r w:rsidR="00FB2C19">
        <w:rPr>
          <w:rFonts w:asciiTheme="minorHAnsi" w:hAnsiTheme="minorHAnsi"/>
        </w:rPr>
        <w:t>.</w:t>
      </w:r>
      <w:r w:rsidR="00D05E38">
        <w:rPr>
          <w:rFonts w:asciiTheme="minorHAnsi" w:hAnsiTheme="minorHAnsi"/>
        </w:rPr>
        <w:t xml:space="preserve">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14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Oborová knihovna Lékařské fakulty</w:t>
      </w:r>
      <w:r w:rsidR="00154C41">
        <w:rPr>
          <w:rFonts w:asciiTheme="minorHAnsi" w:hAnsiTheme="minorHAnsi"/>
        </w:rPr>
        <w:t>…………………………………………………………………………</w:t>
      </w:r>
      <w:r w:rsidR="00FB2C19">
        <w:rPr>
          <w:rFonts w:asciiTheme="minorHAnsi" w:hAnsiTheme="minorHAnsi"/>
        </w:rPr>
        <w:t>…</w:t>
      </w:r>
      <w:r w:rsidR="00154C41">
        <w:rPr>
          <w:rFonts w:asciiTheme="minorHAnsi" w:hAnsiTheme="minorHAnsi"/>
        </w:rPr>
        <w:t xml:space="preserve">.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18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Oborová knihovna Fakulty tělesné kultury</w:t>
      </w:r>
      <w:r w:rsidR="00154C41">
        <w:rPr>
          <w:rFonts w:asciiTheme="minorHAnsi" w:hAnsiTheme="minorHAnsi"/>
        </w:rPr>
        <w:t>………………………………………………………………</w:t>
      </w:r>
      <w:r w:rsidR="00D05E38">
        <w:rPr>
          <w:rFonts w:asciiTheme="minorHAnsi" w:hAnsiTheme="minorHAnsi"/>
        </w:rPr>
        <w:t>….</w:t>
      </w:r>
      <w:r w:rsidR="00154C41">
        <w:rPr>
          <w:rFonts w:asciiTheme="minorHAnsi" w:hAnsiTheme="minorHAnsi"/>
        </w:rPr>
        <w:t xml:space="preserve">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21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Oborová knihovna Fakulty zdravotnických věd</w:t>
      </w:r>
      <w:r w:rsidR="00154C41">
        <w:rPr>
          <w:rFonts w:asciiTheme="minorHAnsi" w:hAnsiTheme="minorHAnsi"/>
        </w:rPr>
        <w:t>……………………………………………………………</w:t>
      </w:r>
      <w:r w:rsidR="00D05E38">
        <w:rPr>
          <w:rFonts w:asciiTheme="minorHAnsi" w:hAnsiTheme="minorHAnsi"/>
        </w:rPr>
        <w:t xml:space="preserve"> 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23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Oddělení automatizace</w:t>
      </w:r>
      <w:r w:rsidR="00154C41">
        <w:rPr>
          <w:rFonts w:asciiTheme="minorHAnsi" w:hAnsiTheme="minorHAnsi"/>
        </w:rPr>
        <w:t>…………………………………………………………………………………………</w:t>
      </w:r>
      <w:r w:rsidR="00D05E38">
        <w:rPr>
          <w:rFonts w:asciiTheme="minorHAnsi" w:hAnsiTheme="minorHAnsi"/>
        </w:rPr>
        <w:t>..</w:t>
      </w:r>
      <w:r w:rsidR="00FB2C19">
        <w:rPr>
          <w:rFonts w:asciiTheme="minorHAnsi" w:hAnsiTheme="minorHAnsi"/>
        </w:rPr>
        <w:t>…..</w:t>
      </w:r>
      <w:r w:rsidR="00154C41">
        <w:rPr>
          <w:rFonts w:asciiTheme="minorHAnsi" w:hAnsiTheme="minorHAnsi"/>
        </w:rPr>
        <w:t xml:space="preserve">  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24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Oddělení bibliograficko-informačních služeb</w:t>
      </w:r>
      <w:r w:rsidR="00154C41">
        <w:rPr>
          <w:rFonts w:asciiTheme="minorHAnsi" w:hAnsiTheme="minorHAnsi"/>
        </w:rPr>
        <w:t>………………………………………………………………</w:t>
      </w:r>
      <w:r w:rsidR="00A05135">
        <w:rPr>
          <w:rFonts w:asciiTheme="minorHAnsi" w:hAnsiTheme="minorHAnsi"/>
        </w:rPr>
        <w:t>.</w:t>
      </w:r>
      <w:r w:rsidR="00154C41">
        <w:rPr>
          <w:rFonts w:asciiTheme="minorHAnsi" w:hAnsiTheme="minorHAnsi"/>
        </w:rPr>
        <w:t xml:space="preserve">  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25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Oddělení ochrany fondu</w:t>
      </w:r>
      <w:r w:rsidR="00154C41">
        <w:rPr>
          <w:rFonts w:asciiTheme="minorHAnsi" w:hAnsiTheme="minorHAnsi"/>
        </w:rPr>
        <w:t>………………………………………………………………………………………………</w:t>
      </w:r>
      <w:r w:rsidR="00D05E38">
        <w:rPr>
          <w:rFonts w:asciiTheme="minorHAnsi" w:hAnsiTheme="minorHAnsi"/>
        </w:rPr>
        <w:t xml:space="preserve">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30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Oddělení doplňování fondu</w:t>
      </w:r>
      <w:r w:rsidR="00154C41">
        <w:rPr>
          <w:rFonts w:asciiTheme="minorHAnsi" w:hAnsiTheme="minorHAnsi"/>
        </w:rPr>
        <w:t>………………………………………………………………………………………</w:t>
      </w:r>
      <w:r w:rsidR="00D05E38">
        <w:rPr>
          <w:rFonts w:asciiTheme="minorHAnsi" w:hAnsiTheme="minorHAnsi"/>
        </w:rPr>
        <w:t>…</w:t>
      </w:r>
      <w:r w:rsidR="00154C41">
        <w:rPr>
          <w:rFonts w:asciiTheme="minorHAnsi" w:hAnsiTheme="minorHAnsi"/>
        </w:rPr>
        <w:t xml:space="preserve">  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32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Oddělení zpracování fondu</w:t>
      </w:r>
      <w:r w:rsidR="00154C41">
        <w:rPr>
          <w:rFonts w:asciiTheme="minorHAnsi" w:hAnsiTheme="minorHAnsi"/>
        </w:rPr>
        <w:t>…………………………………………………………………………………………</w:t>
      </w:r>
      <w:r w:rsidR="00A05135">
        <w:rPr>
          <w:rFonts w:asciiTheme="minorHAnsi" w:hAnsiTheme="minorHAnsi"/>
        </w:rPr>
        <w:t>.</w:t>
      </w:r>
      <w:r w:rsidR="00154C41">
        <w:rPr>
          <w:rFonts w:asciiTheme="minorHAnsi" w:hAnsiTheme="minorHAnsi"/>
        </w:rPr>
        <w:t xml:space="preserve">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34</w:t>
      </w:r>
    </w:p>
    <w:p w:rsidR="0020787E" w:rsidRPr="0020787E" w:rsidRDefault="0020787E" w:rsidP="00D05E38">
      <w:pPr>
        <w:tabs>
          <w:tab w:val="left" w:pos="8931"/>
        </w:tabs>
        <w:spacing w:line="360" w:lineRule="auto"/>
        <w:ind w:right="141"/>
        <w:jc w:val="both"/>
        <w:rPr>
          <w:rFonts w:asciiTheme="minorHAnsi" w:hAnsiTheme="minorHAnsi"/>
        </w:rPr>
      </w:pPr>
      <w:r w:rsidRPr="0020787E">
        <w:rPr>
          <w:rFonts w:asciiTheme="minorHAnsi" w:hAnsiTheme="minorHAnsi"/>
        </w:rPr>
        <w:t>Oddělení výpůjčních služeb</w:t>
      </w:r>
      <w:r w:rsidR="00154C41">
        <w:rPr>
          <w:rFonts w:asciiTheme="minorHAnsi" w:hAnsiTheme="minorHAnsi"/>
        </w:rPr>
        <w:t>…………………………………………………………………………………………</w:t>
      </w:r>
      <w:r w:rsidR="00A05135">
        <w:rPr>
          <w:rFonts w:asciiTheme="minorHAnsi" w:hAnsiTheme="minorHAnsi"/>
        </w:rPr>
        <w:t>.</w:t>
      </w:r>
      <w:r w:rsidR="00D05E38">
        <w:rPr>
          <w:rFonts w:asciiTheme="minorHAnsi" w:hAnsiTheme="minorHAnsi"/>
        </w:rPr>
        <w:t xml:space="preserve">  </w:t>
      </w:r>
      <w:r w:rsidR="00FB2C19">
        <w:rPr>
          <w:rFonts w:asciiTheme="minorHAnsi" w:hAnsiTheme="minorHAnsi"/>
        </w:rPr>
        <w:tab/>
      </w:r>
      <w:r w:rsidR="00154C41">
        <w:rPr>
          <w:rFonts w:asciiTheme="minorHAnsi" w:hAnsiTheme="minorHAnsi"/>
        </w:rPr>
        <w:t>38</w:t>
      </w:r>
    </w:p>
    <w:p w:rsidR="0020787E" w:rsidRPr="0020787E" w:rsidRDefault="0020787E" w:rsidP="0020787E">
      <w:pPr>
        <w:rPr>
          <w:rFonts w:asciiTheme="minorHAnsi" w:hAnsiTheme="minorHAnsi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A20A11" w:rsidRDefault="00A20A11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20787E" w:rsidRDefault="0020787E" w:rsidP="0020787E">
      <w:pPr>
        <w:rPr>
          <w:rFonts w:ascii="Calibri" w:hAnsi="Calibri" w:cs="Arial"/>
          <w:b/>
          <w:bCs/>
          <w:color w:val="0070C0"/>
          <w:u w:val="single"/>
        </w:rPr>
      </w:pPr>
    </w:p>
    <w:p w:rsidR="0020787E" w:rsidRDefault="0020787E" w:rsidP="0020787E">
      <w:pPr>
        <w:rPr>
          <w:rFonts w:ascii="Calibri" w:hAnsi="Calibri" w:cs="Arial"/>
          <w:b/>
          <w:bCs/>
          <w:color w:val="0070C0"/>
          <w:u w:val="single"/>
        </w:rPr>
      </w:pPr>
    </w:p>
    <w:p w:rsidR="0020787E" w:rsidRDefault="0020787E" w:rsidP="0020787E">
      <w:pPr>
        <w:rPr>
          <w:rFonts w:ascii="Calibri" w:hAnsi="Calibri" w:cs="Arial"/>
          <w:b/>
          <w:bCs/>
          <w:color w:val="0070C0"/>
          <w:u w:val="single"/>
        </w:rPr>
      </w:pPr>
    </w:p>
    <w:p w:rsidR="0020787E" w:rsidRDefault="0020787E" w:rsidP="0020787E">
      <w:pPr>
        <w:rPr>
          <w:rFonts w:ascii="Calibri" w:hAnsi="Calibri" w:cs="Arial"/>
          <w:b/>
          <w:bCs/>
          <w:color w:val="0070C0"/>
          <w:u w:val="single"/>
        </w:rPr>
      </w:pPr>
    </w:p>
    <w:p w:rsidR="0020787E" w:rsidRDefault="0020787E" w:rsidP="0020787E">
      <w:pPr>
        <w:rPr>
          <w:rFonts w:ascii="Calibri" w:hAnsi="Calibri" w:cs="Arial"/>
          <w:b/>
          <w:bCs/>
          <w:color w:val="0070C0"/>
          <w:u w:val="single"/>
        </w:rPr>
      </w:pPr>
    </w:p>
    <w:p w:rsidR="0020787E" w:rsidRDefault="0020787E" w:rsidP="0020787E">
      <w:pPr>
        <w:rPr>
          <w:rFonts w:ascii="Calibri" w:hAnsi="Calibri" w:cs="Arial"/>
          <w:b/>
          <w:bCs/>
          <w:color w:val="0070C0"/>
          <w:u w:val="single"/>
        </w:rPr>
      </w:pPr>
    </w:p>
    <w:p w:rsidR="0020787E" w:rsidRDefault="0020787E" w:rsidP="0020787E">
      <w:pPr>
        <w:rPr>
          <w:rFonts w:ascii="Calibri" w:hAnsi="Calibri" w:cs="Arial"/>
          <w:b/>
          <w:bCs/>
          <w:color w:val="0070C0"/>
          <w:u w:val="single"/>
        </w:rPr>
      </w:pPr>
    </w:p>
    <w:p w:rsidR="0020787E" w:rsidRDefault="0020787E" w:rsidP="0020787E">
      <w:pPr>
        <w:rPr>
          <w:rFonts w:ascii="Calibri" w:hAnsi="Calibri" w:cs="Arial"/>
          <w:b/>
          <w:bCs/>
          <w:color w:val="0070C0"/>
          <w:u w:val="single"/>
        </w:rPr>
      </w:pPr>
    </w:p>
    <w:p w:rsidR="0020787E" w:rsidRPr="0020787E" w:rsidRDefault="0020787E" w:rsidP="0020787E"/>
    <w:p w:rsidR="00806AC5" w:rsidRDefault="002B5CB0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  <w:r w:rsidRPr="0008044E">
        <w:rPr>
          <w:rFonts w:ascii="Calibri" w:hAnsi="Calibri" w:cs="Arial"/>
          <w:i w:val="0"/>
          <w:iCs w:val="0"/>
          <w:color w:val="0070C0"/>
        </w:rPr>
        <w:lastRenderedPageBreak/>
        <w:t xml:space="preserve">         </w:t>
      </w:r>
    </w:p>
    <w:p w:rsidR="002B5CB0" w:rsidRPr="0008044E" w:rsidRDefault="002B5CB0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  <w:r w:rsidRPr="0008044E">
        <w:rPr>
          <w:rFonts w:ascii="Calibri" w:hAnsi="Calibri" w:cs="Arial"/>
          <w:i w:val="0"/>
          <w:iCs w:val="0"/>
          <w:color w:val="0070C0"/>
        </w:rPr>
        <w:t xml:space="preserve">                    </w:t>
      </w:r>
      <w:r w:rsidR="000337FA" w:rsidRPr="0008044E">
        <w:rPr>
          <w:rFonts w:ascii="Calibri" w:hAnsi="Calibri" w:cs="Arial"/>
          <w:i w:val="0"/>
          <w:iCs w:val="0"/>
          <w:color w:val="0070C0"/>
        </w:rPr>
        <w:t xml:space="preserve">                                                   </w:t>
      </w:r>
      <w:r w:rsidRPr="0008044E">
        <w:rPr>
          <w:rFonts w:ascii="Calibri" w:hAnsi="Calibri" w:cs="Arial"/>
          <w:i w:val="0"/>
          <w:iCs w:val="0"/>
          <w:color w:val="0070C0"/>
        </w:rPr>
        <w:t xml:space="preserve">       </w:t>
      </w:r>
      <w:r w:rsidR="007D7C2E">
        <w:rPr>
          <w:rFonts w:ascii="Calibri" w:hAnsi="Calibri" w:cs="Arial"/>
          <w:i w:val="0"/>
          <w:iCs w:val="0"/>
          <w:color w:val="0070C0"/>
        </w:rPr>
        <w:t xml:space="preserve">                           </w:t>
      </w:r>
      <w:r w:rsidRPr="0008044E">
        <w:rPr>
          <w:rFonts w:ascii="Calibri" w:hAnsi="Calibri" w:cs="Arial"/>
          <w:i w:val="0"/>
          <w:iCs w:val="0"/>
          <w:color w:val="0070C0"/>
        </w:rPr>
        <w:t xml:space="preserve">   Výroční zpráva 2014 </w:t>
      </w:r>
    </w:p>
    <w:p w:rsidR="002B5CB0" w:rsidRPr="0008044E" w:rsidRDefault="002B5CB0" w:rsidP="008F0609">
      <w:pPr>
        <w:jc w:val="both"/>
        <w:rPr>
          <w:rFonts w:ascii="Calibri" w:hAnsi="Calibri" w:cs="Arial"/>
        </w:rPr>
      </w:pPr>
    </w:p>
    <w:p w:rsidR="00417DBE" w:rsidRPr="0008044E" w:rsidRDefault="002B5CB0" w:rsidP="008F0609">
      <w:pPr>
        <w:jc w:val="both"/>
        <w:rPr>
          <w:rFonts w:ascii="Calibri" w:hAnsi="Calibri" w:cs="Arial"/>
          <w:color w:val="0070C0"/>
          <w:sz w:val="28"/>
          <w:szCs w:val="28"/>
        </w:rPr>
      </w:pPr>
      <w:r w:rsidRPr="0008044E">
        <w:rPr>
          <w:rFonts w:ascii="Calibri" w:hAnsi="Calibri" w:cs="Arial"/>
          <w:color w:val="0070C0"/>
          <w:sz w:val="28"/>
          <w:szCs w:val="28"/>
        </w:rPr>
        <w:t>... aneb Co se podařilo</w:t>
      </w:r>
    </w:p>
    <w:p w:rsidR="00417DBE" w:rsidRPr="0008044E" w:rsidRDefault="00417DBE" w:rsidP="008F0609">
      <w:pPr>
        <w:jc w:val="both"/>
        <w:rPr>
          <w:rFonts w:ascii="Calibri" w:hAnsi="Calibri" w:cs="Arial"/>
          <w:color w:val="0070C0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  <w:color w:val="0070C0"/>
        </w:rPr>
      </w:pPr>
    </w:p>
    <w:p w:rsidR="002B5CB0" w:rsidRPr="00260392" w:rsidRDefault="00417DBE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260392">
        <w:rPr>
          <w:rFonts w:ascii="Calibri" w:hAnsi="Calibri" w:cs="Arial"/>
          <w:b/>
          <w:color w:val="0070C0"/>
          <w:u w:val="single"/>
        </w:rPr>
        <w:t>I. P</w:t>
      </w:r>
      <w:r w:rsidR="002B5CB0" w:rsidRPr="00260392">
        <w:rPr>
          <w:rFonts w:ascii="Calibri" w:hAnsi="Calibri" w:cs="Arial"/>
          <w:b/>
          <w:color w:val="0070C0"/>
          <w:u w:val="single"/>
        </w:rPr>
        <w:t>ohled ředitelky KUP</w:t>
      </w:r>
    </w:p>
    <w:p w:rsidR="00417DBE" w:rsidRPr="0008044E" w:rsidRDefault="00417DBE" w:rsidP="008F0609">
      <w:pPr>
        <w:jc w:val="both"/>
        <w:rPr>
          <w:rFonts w:ascii="Calibri" w:hAnsi="Calibri" w:cs="Arial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Knihy za milion pro Ústřední knihovnu UP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Knihovna nakoupila díky značně navýšené částce na knihy v rozpočtu a darům z projektů FF, PřF, FTK, PF, PdF knihy za 1 milion Kč. Další více než milion investovaly fakulty do knižních fondů svých oborových knihoven. V historii knihovny je to zdaleka největší částka poskytnutá na nákup literatury.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Revitalizace vstupních prostor Ústřední knihovny UP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Vzdušný, otevřený a vyzdobený prostor vlídně vítá naše návštěvníky.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Směrnice o evidenci literatury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Díky ní zapisujeme do katalogu literaturu nakoupenou fakultami z projektů a grantů a prezentujeme tak veškeré knižní bohatství univerzity.  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EF5731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Program A</w:t>
      </w:r>
      <w:r w:rsidR="00365DFA" w:rsidRPr="00310A13">
        <w:rPr>
          <w:rFonts w:ascii="Calibri" w:hAnsi="Calibri" w:cs="Arial"/>
          <w:b/>
          <w:bCs/>
          <w:color w:val="0070C0"/>
          <w:lang w:val="cs-CZ"/>
        </w:rPr>
        <w:t>bsolvent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Univerzita Palackého spustila bonusový program, jehož součástí jsou výpůjční služby pro absolventy UP.  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70C0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Nulová tolerance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Vešla v platnost v září 2014 a zpřísnila podmínky výpůjčních služeb. Důsledkem je, že knihy jsou vraceny včas, pokuty se platí, jejich výše se snižuje, počet případů dávaných k soudu razantně klesl.  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Zvýšení počtu prodloužení absenční výpůjčky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 xml:space="preserve">Vycházíme vstříc našim čtenářům a nově je možné prodloužit si </w:t>
      </w:r>
      <w:r w:rsidR="00B45B5A" w:rsidRPr="00310A13">
        <w:rPr>
          <w:rFonts w:ascii="Calibri" w:hAnsi="Calibri" w:cs="Arial"/>
          <w:color w:val="585858"/>
          <w:lang w:val="cs-CZ"/>
        </w:rPr>
        <w:t>vypůjčené</w:t>
      </w:r>
      <w:r w:rsidRPr="00310A13">
        <w:rPr>
          <w:rFonts w:ascii="Calibri" w:hAnsi="Calibri" w:cs="Arial"/>
          <w:color w:val="585858"/>
          <w:lang w:val="cs-CZ"/>
        </w:rPr>
        <w:t xml:space="preserve"> knihy 3x.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Nastartována změna stavění fondu v Ústřední knihovně UP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Jsme vedeni záměrem zjednodušit a usnadnit pro naše čtenáře vyhledávání knih ve volném výběru.  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Katalog VuFind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Aplikace open source systému, díky němuž sjednocujeme různá prostředí katalogů a sbírek, aniž bychom museli přepracovávat záznamy.</w:t>
      </w:r>
    </w:p>
    <w:p w:rsidR="000C2C2A" w:rsidRPr="00310A13" w:rsidRDefault="000C2C2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Souborný katalog UP a VMO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Jeho vznik byl umožněn systémem VuFind a propojuje katalogy dvou institucí, Univerzity Palackého a Vlastivědného muzea Olomouc pro větší pohodlí svých uživatelů.</w:t>
      </w:r>
    </w:p>
    <w:p w:rsidR="0020787E" w:rsidRDefault="0020787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70C0"/>
          <w:lang w:val="cs-CZ"/>
        </w:rPr>
      </w:pPr>
    </w:p>
    <w:p w:rsidR="0030420C" w:rsidRDefault="0030420C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70C0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Rakouská knihovna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Sbírka knih katedry romanistiky je díky systému VuFind v Souborném katalogu rovněž připojená a viditelná.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B37EF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Digitální repozitář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Knihovna začíná budovat pod VuFind repozitář, který obsahuje kvalifikační práce a záznamy publikační činnosti vědců, výzkumníků a ostatních autorů z UP. 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Elektronické informační zdroje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Byl proveden upgrade Portálu EIZ a spuštěn multivyhledávač Discovery Service. 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Projektová spolupráce a internacionalizace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Došlo k navázání spolupráce v projektu FF-KAS, která umožnila účast ředitelky Knihovny UP na knihovnických konferencích v Číně a Švédsku, a ta bude pokračovat při ustanovení knihovny katedry asijských studií. Projekt INTEFTEK umožnil výuku angličtiny pro knihovníky, deset z nich složilo úspěšně Cambridgeské zkoušky. Díky projektu se také uskutečnila služební cesta šesti knihovníků do finských knihoven, velmi důležitá pro projekt VuFind. Jazyková škola UPLIFT z projektu PdF vyučovala angličtinu orientovanou na konkrétní potřeby výpůjčního oddělení Ústřední knihovny UP.  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Pracovník pro Public relations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Knihovna reflektovala zvýšené požadavky na profesionalitu v oblasti public relations a vyčlenila částečně pracovníka pro vedení Facebooku a webu knihovny, pro organizace výstav, komunikaci s univerzitou i městem a regionem.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Vznik sekretariátu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Představuje infopoint knihovny, soustřeďuje a poskytuje veškeré všeobecné informace pro knihovníky i veřejnost. Sjednocuje na jednom místě administrativu, poštovní služby a personalistiku celé knihovny.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Dětský koutek v Ústřední knihovně UP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Snažíme se myslet i na studující rodiče s malými dětmi.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Zrušení plošného balení knih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Balíme jen to, co je nezbytné a šetříme na folii i lidské práci.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Reorganizace knihovny Lékařské fakulty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Šantavého sál ve staré části Teoretických ústavů byl vrácen Lékařské fakultě a fond přestěhován do nových prostor knihovny.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4 biblioboxy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Biblioboxy byly zakoupeny z projektu Natura a představují zvýšení komfortu pro naše čtenáře. Dva biblioboxy jsme instalovali v lednu v průchodu Ústřední knihovny UP a před Lékařskou fakultou, v prosinci přibyly další dva, jeden u budovy PřF (Envelopa), druhý na FTK.</w:t>
      </w:r>
    </w:p>
    <w:p w:rsidR="005E71C9" w:rsidRDefault="005E71C9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70C0"/>
          <w:lang w:val="cs-CZ"/>
        </w:rPr>
      </w:pPr>
    </w:p>
    <w:p w:rsidR="0030420C" w:rsidRDefault="0030420C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0070C0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Kurz první pomoci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Kurz byl připravený knihovníkům na míru a uskutečnil se ve spolupráci se studenty Střední zdravotnické školy.</w:t>
      </w:r>
    </w:p>
    <w:p w:rsidR="002B5CB0" w:rsidRPr="00310A13" w:rsidRDefault="002B5CB0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i/>
          <w:iCs/>
          <w:color w:val="585858"/>
          <w:lang w:val="cs-CZ"/>
        </w:rPr>
      </w:pPr>
    </w:p>
    <w:p w:rsidR="00634481" w:rsidRDefault="00634481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i/>
          <w:iCs/>
          <w:color w:val="0070C0"/>
          <w:u w:val="single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i/>
          <w:iCs/>
          <w:color w:val="0070C0"/>
          <w:u w:val="single"/>
          <w:lang w:val="cs-CZ"/>
        </w:rPr>
      </w:pPr>
      <w:r w:rsidRPr="00310A13">
        <w:rPr>
          <w:rFonts w:ascii="Calibri" w:hAnsi="Calibri" w:cs="Arial"/>
          <w:i/>
          <w:iCs/>
          <w:color w:val="0070C0"/>
          <w:u w:val="single"/>
          <w:lang w:val="cs-CZ"/>
        </w:rPr>
        <w:t>Knihovna UP zorganizovala pro své čtenáře řadu kulturních akcí:</w:t>
      </w:r>
    </w:p>
    <w:p w:rsidR="000B0B6E" w:rsidRPr="00310A13" w:rsidRDefault="000B0B6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u w:val="single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Noc v knihovně - Ostrov Zbrojnice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Akce inspirovaná Nocí s Andersenem, při níž strávilo v Ústřední knihovně UP noc 25 studentů a 5 knihovníků. Podle ohlasů účastníků se akce vydařila a rádi ji zopakujeme.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Burza skript a učebnic pro studenty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V září se v Ústřední knihovně UP sešlo velké množství studentů, aby zde nabízeli a nakupovali učebnice a skripta.  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Večerní čtení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Zorganizovali jsme tři večerní čtení. Pro večer zasvěcený komiksu se nám podařilo získat odborníka z katedry žurnalistiky, fantasy zase přilákalo nejvyšší návštěvu.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Přednáška Martina Hilského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Vystoupení pana Hilského jsou vždy velkou událostí, proto jsme přednášku tentokrát zaznamenali a zpřístupnili na YouTube.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Večer deskových her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Zájem o deskové hry ze strany studentů předčil veškerá očekávání a večer se nesl ve velmi příjemném duchu.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E-learningový kurz Fantasy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Pro velký úspěch se konaly dva běhy tohoto kurzu.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Soutěž o název kluboven v Ústřední knihovně UP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Vyhrál studentský návrh inspirovaný Harry Potterem a máme tak klubovny Nebelvír a Zmijozel.</w:t>
      </w:r>
    </w:p>
    <w:p w:rsidR="00417DBE" w:rsidRPr="00310A13" w:rsidRDefault="00417DBE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b/>
          <w:bCs/>
          <w:color w:val="585858"/>
          <w:lang w:val="cs-CZ"/>
        </w:rPr>
      </w:pP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0070C0"/>
          <w:lang w:val="cs-CZ"/>
        </w:rPr>
      </w:pPr>
      <w:r w:rsidRPr="00310A13">
        <w:rPr>
          <w:rFonts w:ascii="Calibri" w:hAnsi="Calibri" w:cs="Arial"/>
          <w:b/>
          <w:bCs/>
          <w:color w:val="0070C0"/>
          <w:lang w:val="cs-CZ"/>
        </w:rPr>
        <w:t>Umění do knihovny</w:t>
      </w:r>
    </w:p>
    <w:p w:rsidR="00365DFA" w:rsidRPr="00310A13" w:rsidRDefault="00365DFA" w:rsidP="008F0609">
      <w:pPr>
        <w:pStyle w:val="Normlnweb"/>
        <w:spacing w:before="0" w:beforeAutospacing="0" w:after="0" w:afterAutospacing="0"/>
        <w:jc w:val="both"/>
        <w:rPr>
          <w:rFonts w:ascii="Calibri" w:hAnsi="Calibri" w:cs="Arial"/>
          <w:color w:val="585858"/>
          <w:lang w:val="cs-CZ"/>
        </w:rPr>
      </w:pPr>
      <w:r w:rsidRPr="00310A13">
        <w:rPr>
          <w:rFonts w:ascii="Calibri" w:hAnsi="Calibri" w:cs="Arial"/>
          <w:color w:val="585858"/>
          <w:lang w:val="cs-CZ"/>
        </w:rPr>
        <w:t>V průběhu roku jsme v Ústřední knihovně UP uspořádali 6 výstav.</w:t>
      </w:r>
    </w:p>
    <w:p w:rsidR="00C72B37" w:rsidRDefault="00C72B37" w:rsidP="008F0609">
      <w:pPr>
        <w:jc w:val="both"/>
        <w:rPr>
          <w:rFonts w:ascii="Calibri" w:hAnsi="Calibri" w:cs="Arial"/>
        </w:rPr>
      </w:pPr>
    </w:p>
    <w:p w:rsidR="00897F67" w:rsidRDefault="00897F67" w:rsidP="008F0609">
      <w:pPr>
        <w:jc w:val="both"/>
        <w:rPr>
          <w:rFonts w:ascii="Calibri" w:hAnsi="Calibri" w:cs="Arial"/>
        </w:rPr>
      </w:pPr>
    </w:p>
    <w:p w:rsidR="00897F67" w:rsidRDefault="00897F67" w:rsidP="008F0609">
      <w:pPr>
        <w:jc w:val="both"/>
        <w:rPr>
          <w:rFonts w:ascii="Calibri" w:hAnsi="Calibri" w:cs="Arial"/>
        </w:rPr>
      </w:pPr>
    </w:p>
    <w:p w:rsidR="00634481" w:rsidRDefault="00634481" w:rsidP="008F0609">
      <w:pPr>
        <w:jc w:val="both"/>
        <w:rPr>
          <w:rFonts w:ascii="Calibri" w:hAnsi="Calibri" w:cs="Arial"/>
        </w:rPr>
      </w:pPr>
    </w:p>
    <w:p w:rsidR="00B37EFE" w:rsidRPr="0008044E" w:rsidRDefault="00C03977" w:rsidP="008F0609">
      <w:pPr>
        <w:ind w:left="3600" w:firstLine="720"/>
        <w:jc w:val="both"/>
        <w:rPr>
          <w:rFonts w:ascii="Calibri" w:hAnsi="Calibri" w:cs="Arial"/>
          <w:color w:val="595959" w:themeColor="text1" w:themeTint="A6"/>
        </w:rPr>
      </w:pPr>
      <w:r w:rsidRPr="0008044E">
        <w:rPr>
          <w:rFonts w:ascii="Calibri" w:hAnsi="Calibri" w:cs="Arial"/>
          <w:color w:val="595959" w:themeColor="text1" w:themeTint="A6"/>
        </w:rPr>
        <w:t>Mgr. Helena Sedláčková</w:t>
      </w:r>
    </w:p>
    <w:p w:rsidR="00C03977" w:rsidRPr="0008044E" w:rsidRDefault="00C03977" w:rsidP="008F0609">
      <w:pPr>
        <w:ind w:left="3600" w:firstLine="720"/>
        <w:jc w:val="both"/>
        <w:rPr>
          <w:rFonts w:ascii="Calibri" w:hAnsi="Calibri" w:cs="Arial"/>
          <w:color w:val="595959" w:themeColor="text1" w:themeTint="A6"/>
        </w:rPr>
      </w:pPr>
      <w:r w:rsidRPr="0008044E">
        <w:rPr>
          <w:rFonts w:ascii="Calibri" w:hAnsi="Calibri" w:cs="Arial"/>
          <w:color w:val="595959" w:themeColor="text1" w:themeTint="A6"/>
        </w:rPr>
        <w:t>ředitelka</w:t>
      </w:r>
      <w:r w:rsidR="00C72B37" w:rsidRPr="0008044E">
        <w:rPr>
          <w:rFonts w:ascii="Calibri" w:hAnsi="Calibri" w:cs="Arial"/>
          <w:color w:val="595959" w:themeColor="text1" w:themeTint="A6"/>
        </w:rPr>
        <w:t xml:space="preserve"> </w:t>
      </w:r>
      <w:r w:rsidRPr="0008044E">
        <w:rPr>
          <w:rFonts w:ascii="Calibri" w:hAnsi="Calibri" w:cs="Arial"/>
          <w:color w:val="595959" w:themeColor="text1" w:themeTint="A6"/>
        </w:rPr>
        <w:t>Knihovny Univerzity Palackého</w:t>
      </w:r>
    </w:p>
    <w:p w:rsidR="00C03977" w:rsidRDefault="00C03977" w:rsidP="008F0609">
      <w:pPr>
        <w:jc w:val="both"/>
        <w:rPr>
          <w:rFonts w:ascii="Calibri" w:hAnsi="Calibri" w:cs="Arial"/>
          <w:b/>
          <w:u w:val="single"/>
        </w:rPr>
      </w:pPr>
    </w:p>
    <w:p w:rsidR="00C03977" w:rsidRPr="00414CD9" w:rsidRDefault="00C03977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lastRenderedPageBreak/>
        <w:t xml:space="preserve">                                                      </w:t>
      </w:r>
    </w:p>
    <w:p w:rsidR="002B5CB0" w:rsidRPr="0008044E" w:rsidRDefault="002B5CB0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  <w:r w:rsidRPr="0008044E">
        <w:rPr>
          <w:rFonts w:ascii="Calibri" w:hAnsi="Calibri" w:cs="Arial"/>
          <w:i w:val="0"/>
          <w:iCs w:val="0"/>
          <w:color w:val="0070C0"/>
        </w:rPr>
        <w:t xml:space="preserve">                                    </w:t>
      </w:r>
      <w:r w:rsidR="000337FA" w:rsidRPr="0008044E">
        <w:rPr>
          <w:rFonts w:ascii="Calibri" w:hAnsi="Calibri" w:cs="Arial"/>
          <w:i w:val="0"/>
          <w:iCs w:val="0"/>
          <w:color w:val="0070C0"/>
        </w:rPr>
        <w:t xml:space="preserve">                                               </w:t>
      </w:r>
      <w:r w:rsidR="007D7C2E">
        <w:rPr>
          <w:rFonts w:ascii="Calibri" w:hAnsi="Calibri" w:cs="Arial"/>
          <w:i w:val="0"/>
          <w:iCs w:val="0"/>
          <w:color w:val="0070C0"/>
        </w:rPr>
        <w:t xml:space="preserve">                              </w:t>
      </w:r>
      <w:r w:rsidR="000337FA" w:rsidRPr="0008044E">
        <w:rPr>
          <w:rFonts w:ascii="Calibri" w:hAnsi="Calibri" w:cs="Arial"/>
          <w:i w:val="0"/>
          <w:iCs w:val="0"/>
          <w:color w:val="0070C0"/>
        </w:rPr>
        <w:t xml:space="preserve"> </w:t>
      </w:r>
      <w:r w:rsidRPr="0008044E">
        <w:rPr>
          <w:rFonts w:ascii="Calibri" w:hAnsi="Calibri" w:cs="Arial"/>
          <w:i w:val="0"/>
          <w:iCs w:val="0"/>
          <w:color w:val="0070C0"/>
        </w:rPr>
        <w:t xml:space="preserve">   Výroční zpráva 2014 </w:t>
      </w:r>
    </w:p>
    <w:p w:rsidR="002B5CB0" w:rsidRPr="0008044E" w:rsidRDefault="002B5CB0" w:rsidP="008F0609">
      <w:pPr>
        <w:jc w:val="both"/>
        <w:rPr>
          <w:rFonts w:ascii="Calibri" w:hAnsi="Calibri" w:cs="Arial"/>
        </w:rPr>
      </w:pPr>
    </w:p>
    <w:p w:rsidR="00417DBE" w:rsidRPr="0008044E" w:rsidRDefault="002B5CB0" w:rsidP="008F0609">
      <w:pPr>
        <w:jc w:val="both"/>
        <w:rPr>
          <w:rFonts w:ascii="Calibri" w:hAnsi="Calibri" w:cs="Arial"/>
          <w:b/>
          <w:color w:val="0070C0"/>
          <w:sz w:val="28"/>
          <w:szCs w:val="28"/>
        </w:rPr>
      </w:pPr>
      <w:r w:rsidRPr="0008044E">
        <w:rPr>
          <w:rFonts w:ascii="Calibri" w:hAnsi="Calibri" w:cs="Arial"/>
          <w:b/>
          <w:color w:val="0070C0"/>
          <w:sz w:val="28"/>
          <w:szCs w:val="28"/>
        </w:rPr>
        <w:t>... aneb Co se podařilo</w:t>
      </w:r>
    </w:p>
    <w:p w:rsidR="00417DBE" w:rsidRPr="0008044E" w:rsidRDefault="00417DBE" w:rsidP="008F0609">
      <w:pPr>
        <w:jc w:val="both"/>
        <w:rPr>
          <w:rFonts w:ascii="Calibri" w:hAnsi="Calibri" w:cs="Arial"/>
          <w:color w:val="0070C0"/>
        </w:rPr>
      </w:pPr>
    </w:p>
    <w:p w:rsidR="00260392" w:rsidRDefault="00260392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260392" w:rsidRDefault="00417DBE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t>II. P</w:t>
      </w:r>
      <w:r w:rsidR="002B5CB0" w:rsidRPr="0008044E">
        <w:rPr>
          <w:rFonts w:ascii="Calibri" w:hAnsi="Calibri" w:cs="Arial"/>
          <w:b/>
          <w:color w:val="0070C0"/>
          <w:u w:val="single"/>
        </w:rPr>
        <w:t xml:space="preserve">ohledy vedoucích odborných oddělení a vedoucích oborových knihoven KUP </w:t>
      </w:r>
    </w:p>
    <w:p w:rsidR="002B5CB0" w:rsidRPr="0008044E" w:rsidRDefault="002B5CB0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t>na jimi řízené úseky</w:t>
      </w:r>
    </w:p>
    <w:p w:rsidR="00365DFA" w:rsidRPr="0008044E" w:rsidRDefault="00365DFA" w:rsidP="008F0609">
      <w:pPr>
        <w:pStyle w:val="Nadpis1"/>
        <w:jc w:val="both"/>
        <w:rPr>
          <w:rFonts w:ascii="Calibri" w:hAnsi="Calibri" w:cs="Arial"/>
          <w:i w:val="0"/>
          <w:iCs w:val="0"/>
          <w:color w:val="FF0000"/>
          <w:u w:val="none"/>
        </w:rPr>
      </w:pPr>
    </w:p>
    <w:p w:rsidR="00365DFA" w:rsidRPr="0008044E" w:rsidRDefault="00365DFA" w:rsidP="008F0609">
      <w:pPr>
        <w:pStyle w:val="Nadpis1"/>
        <w:jc w:val="both"/>
        <w:rPr>
          <w:rFonts w:ascii="Calibri" w:hAnsi="Calibri" w:cs="Arial"/>
          <w:i w:val="0"/>
          <w:iCs w:val="0"/>
          <w:color w:val="FF0000"/>
          <w:u w:val="none"/>
        </w:rPr>
      </w:pPr>
    </w:p>
    <w:p w:rsidR="00A378B8" w:rsidRPr="0008044E" w:rsidRDefault="00417DBE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  <w:r w:rsidRPr="0008044E">
        <w:rPr>
          <w:rFonts w:ascii="Calibri" w:hAnsi="Calibri" w:cs="Arial"/>
          <w:i w:val="0"/>
          <w:iCs w:val="0"/>
          <w:color w:val="0070C0"/>
        </w:rPr>
        <w:t xml:space="preserve">1. </w:t>
      </w:r>
      <w:r w:rsidR="00A378B8" w:rsidRPr="0008044E">
        <w:rPr>
          <w:rFonts w:ascii="Calibri" w:hAnsi="Calibri" w:cs="Arial"/>
          <w:i w:val="0"/>
          <w:iCs w:val="0"/>
          <w:color w:val="0070C0"/>
        </w:rPr>
        <w:t>Britské centrum</w:t>
      </w:r>
      <w:bookmarkEnd w:id="2"/>
      <w:bookmarkEnd w:id="1"/>
      <w:bookmarkEnd w:id="0"/>
    </w:p>
    <w:p w:rsidR="00417DBE" w:rsidRPr="0008044E" w:rsidRDefault="00417DBE" w:rsidP="008F0609">
      <w:pPr>
        <w:jc w:val="both"/>
        <w:rPr>
          <w:rFonts w:ascii="Calibri" w:hAnsi="Calibri" w:cs="Arial"/>
        </w:rPr>
      </w:pPr>
    </w:p>
    <w:p w:rsidR="00417DBE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Britské centrum je od roku 2002 součástí Knihovny UP. </w:t>
      </w:r>
    </w:p>
    <w:p w:rsidR="000B0B6E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Vzniklo z původního British Council Resource Centre založeného v roce 1991.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S British Council dále spolupracuje na základě dlouhodobé partnerské smlouvy.  </w:t>
      </w:r>
    </w:p>
    <w:p w:rsidR="00A378B8" w:rsidRPr="0008044E" w:rsidRDefault="00A378B8" w:rsidP="008F0609">
      <w:pPr>
        <w:jc w:val="both"/>
        <w:rPr>
          <w:rFonts w:ascii="Calibri" w:hAnsi="Calibri" w:cs="Arial"/>
          <w:color w:val="FF000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Britské centrum se v roce 2014 ve své činnosti soustředilo na šest hlavních oblastí: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bCs/>
          <w:color w:val="0070C0"/>
        </w:rPr>
      </w:pPr>
      <w:r w:rsidRPr="0008044E">
        <w:rPr>
          <w:rFonts w:ascii="Calibri" w:hAnsi="Calibri" w:cs="Arial"/>
          <w:b/>
          <w:bCs/>
          <w:color w:val="0070C0"/>
        </w:rPr>
        <w:t>Knihovna a veškeré související služby</w:t>
      </w:r>
    </w:p>
    <w:p w:rsidR="00457368" w:rsidRPr="0008044E" w:rsidRDefault="0045736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Knihovní fond se rozrostl celkem o téměř 650 nových položek. Od nakladatelství zaměřených na literaturu ELT získáváme značné množství darů. Jedná se o nové tituly, které dostáváme v kompletních sadách hned poté, jakmile vyjdou. Knihovní fond se rozvíjí i díky finančnímu příspěvku British Council, který v roce 2014 činil 58.200 Kč. Knihovní fond je již tradičně velmi využíván, v roce 2014 se uskutečnilo celkem 44 285 výpůjček.</w:t>
      </w:r>
      <w:r w:rsidR="00722167" w:rsidRPr="0008044E">
        <w:rPr>
          <w:rFonts w:ascii="Calibri" w:hAnsi="Calibri" w:cs="Arial"/>
        </w:rPr>
        <w:t xml:space="preserve"> </w:t>
      </w:r>
    </w:p>
    <w:p w:rsidR="00A378B8" w:rsidRPr="0008044E" w:rsidRDefault="00A378B8" w:rsidP="008F0609">
      <w:pPr>
        <w:pStyle w:val="Zkladntextodsazen"/>
        <w:ind w:left="0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bCs/>
          <w:color w:val="0070C0"/>
        </w:rPr>
      </w:pPr>
      <w:r w:rsidRPr="0008044E">
        <w:rPr>
          <w:rFonts w:ascii="Calibri" w:hAnsi="Calibri" w:cs="Arial"/>
          <w:b/>
          <w:bCs/>
          <w:color w:val="0070C0"/>
        </w:rPr>
        <w:t>Jazykové projekty</w:t>
      </w:r>
    </w:p>
    <w:p w:rsidR="00457368" w:rsidRPr="0008044E" w:rsidRDefault="0045736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1) projekt INTEFTEK (OPVK)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Britské centrum je garantem klíčové aktivity KA3 projektu INTEFTEK, jejímž cílem je posílení jazykových kompetencí pracovníků FTK UP a Knihovny UP. V rámci projektu INTEFTEK byly pro neakademické pracovníky FTK UP a zaměstnance Knihovny UP organizovány kurzy praktické angličtiny zaměřené na podporu jejich profesních dovedností a obecné komunikace s anglicky mluvící klientelou. Kurzy navštěvovalo přes 130 zaměstnanců UP, 33 z nich zakončilo kurz některou z mezinárodních jazykových zkoušek Cambridge English.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2) jazykové kurzy DVPP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BC má akreditaci MŠMT pro účely zákona č. 563/2004 Sb. k provádění a vydávání osvědčení o absolvování kurzů angličtiny pro pokročilé. Kurzy vedou zkušení a kvalifikovaní lektoři a jejich obsah je založen na nejnovějších poznatcích z oblasti ELT, vychází z formátu jazykových zkoušek pořádaných University of Cambridge a zkušeností z dlouholeté úzké spolupráce s British Council. V roce 2014 se konaly 4 kurzy na třech úrovních pokročilosti.</w:t>
      </w:r>
    </w:p>
    <w:p w:rsidR="0020787E" w:rsidRDefault="0020787E" w:rsidP="008F0609">
      <w:pPr>
        <w:jc w:val="both"/>
        <w:rPr>
          <w:rFonts w:ascii="Calibri" w:hAnsi="Calibri" w:cs="Arial"/>
          <w:b/>
          <w:bCs/>
          <w:color w:val="0070C0"/>
        </w:rPr>
      </w:pPr>
    </w:p>
    <w:p w:rsidR="0020787E" w:rsidRDefault="0020787E" w:rsidP="008F0609">
      <w:pPr>
        <w:jc w:val="both"/>
        <w:rPr>
          <w:rFonts w:ascii="Calibri" w:hAnsi="Calibri" w:cs="Arial"/>
          <w:b/>
          <w:bCs/>
          <w:color w:val="0070C0"/>
        </w:rPr>
      </w:pPr>
    </w:p>
    <w:p w:rsidR="0020787E" w:rsidRDefault="0020787E" w:rsidP="008F0609">
      <w:pPr>
        <w:jc w:val="both"/>
        <w:rPr>
          <w:rFonts w:ascii="Calibri" w:hAnsi="Calibri" w:cs="Arial"/>
          <w:b/>
          <w:bCs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bCs/>
          <w:color w:val="0070C0"/>
        </w:rPr>
      </w:pPr>
      <w:r w:rsidRPr="0008044E">
        <w:rPr>
          <w:rFonts w:ascii="Calibri" w:hAnsi="Calibri" w:cs="Arial"/>
          <w:b/>
          <w:bCs/>
          <w:color w:val="0070C0"/>
        </w:rPr>
        <w:lastRenderedPageBreak/>
        <w:t>Metodické semináře pro učitele angličtiny</w:t>
      </w:r>
    </w:p>
    <w:p w:rsidR="00457368" w:rsidRPr="0008044E" w:rsidRDefault="0045736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Novinky v oblasti ELTL nabízí Britské centrum nejen v knižní podobě, ale i formou metodických seminářů. V roce 2014 se uskutečnilo deset</w:t>
      </w:r>
      <w:r w:rsidR="008F54FA" w:rsidRPr="0008044E">
        <w:rPr>
          <w:rFonts w:ascii="Calibri" w:hAnsi="Calibri" w:cs="Arial"/>
          <w:color w:val="FF0000"/>
        </w:rPr>
        <w:t xml:space="preserve"> </w:t>
      </w:r>
      <w:r w:rsidRPr="0008044E">
        <w:rPr>
          <w:rFonts w:ascii="Calibri" w:hAnsi="Calibri" w:cs="Arial"/>
        </w:rPr>
        <w:t>seminářů ve spolupráci s British Council a s předními ELT nakladatelstvími.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bCs/>
          <w:color w:val="0070C0"/>
        </w:rPr>
      </w:pPr>
      <w:r w:rsidRPr="0008044E">
        <w:rPr>
          <w:rFonts w:ascii="Calibri" w:hAnsi="Calibri" w:cs="Arial"/>
          <w:b/>
          <w:bCs/>
          <w:color w:val="0070C0"/>
        </w:rPr>
        <w:t>Mezinárodní zkoušky</w:t>
      </w:r>
    </w:p>
    <w:p w:rsidR="00457368" w:rsidRPr="0008044E" w:rsidRDefault="0045736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color w:val="000000"/>
        </w:rPr>
      </w:pPr>
      <w:r w:rsidRPr="0008044E">
        <w:rPr>
          <w:rFonts w:ascii="Calibri" w:hAnsi="Calibri" w:cs="Arial"/>
        </w:rPr>
        <w:t xml:space="preserve">V roce 2014 bylo zorganizováno celkem 8 typů Cambridgeských zkoušek. Ve spolupráci s British Council se konalo speciální školení a následné testování 10 examinátorů Cambridgeských zkoušek. </w:t>
      </w:r>
      <w:r w:rsidRPr="0008044E">
        <w:rPr>
          <w:rFonts w:ascii="Calibri" w:hAnsi="Calibri" w:cs="Arial"/>
          <w:color w:val="000000"/>
        </w:rPr>
        <w:t>Cambridgeské zkoušky se v Olomouci díky modernímu vybavení v Knihovně UP mohou konat nejen v klasické papírové verzi, ale i v počítačové podobě.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bCs/>
          <w:color w:val="0070C0"/>
        </w:rPr>
      </w:pPr>
      <w:r w:rsidRPr="0008044E">
        <w:rPr>
          <w:rFonts w:ascii="Calibri" w:hAnsi="Calibri" w:cs="Arial"/>
          <w:b/>
          <w:bCs/>
          <w:color w:val="0070C0"/>
        </w:rPr>
        <w:t xml:space="preserve">Kulturní a vzdělávací akce pro veřejnost </w:t>
      </w:r>
    </w:p>
    <w:p w:rsidR="00457368" w:rsidRPr="0008044E" w:rsidRDefault="0045736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průběhu celého roku se uskutečnilo celkem 70 vzdělávacích exkurzí pro více než 1000 studentů všech typů škol. Během každé exkurze návštěvníci dostanou detailní informace o UP, British Council, o mezinárodních zkouškách z angličtiny, různých formách studia cizího jazyka, mají možnost se seznámit s knihovním fondem, vyzkoušet si poslechový nebo rozřazovací test na PC.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bCs/>
          <w:color w:val="0070C0"/>
        </w:rPr>
      </w:pPr>
      <w:r w:rsidRPr="0008044E">
        <w:rPr>
          <w:rFonts w:ascii="Calibri" w:hAnsi="Calibri" w:cs="Arial"/>
          <w:b/>
          <w:bCs/>
          <w:color w:val="0070C0"/>
        </w:rPr>
        <w:t>Činnost čtenářské skupiny</w:t>
      </w:r>
    </w:p>
    <w:p w:rsidR="00457368" w:rsidRPr="0008044E" w:rsidRDefault="00457368" w:rsidP="008F0609">
      <w:pPr>
        <w:pStyle w:val="Zkladntextodsazen"/>
        <w:ind w:left="0"/>
        <w:rPr>
          <w:rFonts w:ascii="Calibri" w:hAnsi="Calibri" w:cs="Arial"/>
        </w:rPr>
      </w:pPr>
    </w:p>
    <w:p w:rsidR="00A378B8" w:rsidRPr="0008044E" w:rsidRDefault="00A378B8" w:rsidP="008F0609">
      <w:pPr>
        <w:pStyle w:val="Zkladntextodsazen"/>
        <w:ind w:left="0"/>
        <w:rPr>
          <w:rFonts w:ascii="Calibri" w:hAnsi="Calibri" w:cs="Arial"/>
          <w:color w:val="FF0000"/>
        </w:rPr>
      </w:pPr>
      <w:r w:rsidRPr="0008044E">
        <w:rPr>
          <w:rFonts w:ascii="Calibri" w:hAnsi="Calibri" w:cs="Arial"/>
        </w:rPr>
        <w:t>Již devátým rokem pokračovala činnost čtenářské skupiny, která se věnuje monitorování a percepci aktuální britské beletrie</w:t>
      </w:r>
      <w:r w:rsidRPr="0008044E">
        <w:rPr>
          <w:rFonts w:ascii="Calibri" w:hAnsi="Calibri" w:cs="Arial"/>
          <w:color w:val="FF0000"/>
        </w:rPr>
        <w:t>.</w:t>
      </w:r>
      <w:r w:rsidRPr="0008044E">
        <w:rPr>
          <w:rFonts w:ascii="Calibri" w:hAnsi="Calibri" w:cs="Arial"/>
        </w:rPr>
        <w:t xml:space="preserve"> Skupina se schází přibližně jednou za měsíc, jejími členy jsou převážně vysokoškolští pedagogové - angličtináři. Čtenářská skupina je pro ně vítaná možnost, jak si rozšířit své znalosti současné britské beletrie, které pak dále předávají svým studentům. </w:t>
      </w:r>
    </w:p>
    <w:p w:rsidR="00A378B8" w:rsidRPr="0008044E" w:rsidRDefault="00A378B8" w:rsidP="008F0609">
      <w:pPr>
        <w:pStyle w:val="Zkladntextodsazen"/>
        <w:ind w:left="0"/>
        <w:rPr>
          <w:rFonts w:ascii="Calibri" w:hAnsi="Calibri" w:cs="Arial"/>
          <w:b/>
          <w:bCs/>
        </w:rPr>
      </w:pPr>
    </w:p>
    <w:p w:rsidR="00A378B8" w:rsidRPr="0008044E" w:rsidRDefault="00457368" w:rsidP="008F0609">
      <w:pPr>
        <w:jc w:val="both"/>
        <w:rPr>
          <w:rFonts w:ascii="Calibri" w:hAnsi="Calibri" w:cs="Arial"/>
          <w:b/>
          <w:iCs/>
          <w:color w:val="0070C0"/>
        </w:rPr>
      </w:pPr>
      <w:r w:rsidRPr="0008044E">
        <w:rPr>
          <w:rFonts w:ascii="Calibri" w:hAnsi="Calibri" w:cs="Arial"/>
          <w:b/>
          <w:iCs/>
          <w:color w:val="0070C0"/>
        </w:rPr>
        <w:t>Akce roku 2014</w:t>
      </w:r>
      <w:r w:rsidR="00A378B8" w:rsidRPr="0008044E">
        <w:rPr>
          <w:rFonts w:ascii="Calibri" w:hAnsi="Calibri" w:cs="Arial"/>
          <w:b/>
          <w:iCs/>
          <w:color w:val="0070C0"/>
        </w:rPr>
        <w:t xml:space="preserve"> </w:t>
      </w:r>
    </w:p>
    <w:p w:rsidR="00457368" w:rsidRPr="0008044E" w:rsidRDefault="00457368" w:rsidP="008F0609">
      <w:pPr>
        <w:jc w:val="both"/>
        <w:rPr>
          <w:rFonts w:ascii="Calibri" w:hAnsi="Calibri" w:cs="Arial"/>
          <w:b/>
          <w:iCs/>
          <w:color w:val="0070C0"/>
        </w:rPr>
      </w:pP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</w:rPr>
        <w:t>130 účastníků projektu INTEFTEK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  <w:color w:val="000000"/>
        </w:rPr>
        <w:t>40</w:t>
      </w:r>
      <w:r w:rsidRPr="0008044E">
        <w:rPr>
          <w:rFonts w:ascii="Calibri" w:hAnsi="Calibri" w:cs="Arial"/>
          <w:bCs/>
          <w:color w:val="FF0000"/>
        </w:rPr>
        <w:t xml:space="preserve"> </w:t>
      </w:r>
      <w:r w:rsidRPr="0008044E">
        <w:rPr>
          <w:rFonts w:ascii="Calibri" w:hAnsi="Calibri" w:cs="Arial"/>
          <w:bCs/>
        </w:rPr>
        <w:t xml:space="preserve">účastníků jazykových kurzů DVPP 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</w:rPr>
        <w:t>70 řízených exkurzí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</w:rPr>
        <w:t xml:space="preserve">20 zkouškových dnů Cambridgeských zkoušek 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</w:rPr>
        <w:t>10 metodických seminářů pro učitele angličtiny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  <w:color w:val="000000"/>
        </w:rPr>
        <w:t>12</w:t>
      </w:r>
      <w:r w:rsidRPr="0008044E">
        <w:rPr>
          <w:rFonts w:ascii="Calibri" w:hAnsi="Calibri" w:cs="Arial"/>
          <w:bCs/>
        </w:rPr>
        <w:t xml:space="preserve"> prezentací o činnosti BC na fakultách UP a školách v regionu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</w:rPr>
        <w:t>8 večerů čtenářské skupiny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  <w:color w:val="000000"/>
        </w:rPr>
        <w:t xml:space="preserve">2 </w:t>
      </w:r>
      <w:r w:rsidRPr="0008044E">
        <w:rPr>
          <w:rFonts w:ascii="Calibri" w:hAnsi="Calibri" w:cs="Arial"/>
          <w:bCs/>
        </w:rPr>
        <w:t>Cambridgeské zkoušky nanečisto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</w:rPr>
        <w:t xml:space="preserve">1 celodenní školení examinátorů Cambridgeských zkoušek </w:t>
      </w:r>
    </w:p>
    <w:p w:rsidR="00A378B8" w:rsidRPr="0008044E" w:rsidRDefault="00A378B8" w:rsidP="008F0609">
      <w:pPr>
        <w:numPr>
          <w:ilvl w:val="0"/>
          <w:numId w:val="1"/>
        </w:numPr>
        <w:ind w:left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</w:rPr>
        <w:t>1 přednáška Prof. Martina Hilského (ve spolupráci s British Council)</w:t>
      </w:r>
    </w:p>
    <w:p w:rsidR="0020787E" w:rsidRDefault="0020787E" w:rsidP="008F0609">
      <w:pPr>
        <w:jc w:val="both"/>
        <w:rPr>
          <w:rFonts w:ascii="Calibri" w:hAnsi="Calibri" w:cs="Arial"/>
          <w:b/>
          <w:iCs/>
          <w:color w:val="0070C0"/>
        </w:rPr>
      </w:pPr>
    </w:p>
    <w:p w:rsidR="0020787E" w:rsidRDefault="0020787E" w:rsidP="008F0609">
      <w:pPr>
        <w:jc w:val="both"/>
        <w:rPr>
          <w:rFonts w:ascii="Calibri" w:hAnsi="Calibri" w:cs="Arial"/>
          <w:b/>
          <w:iCs/>
          <w:color w:val="0070C0"/>
        </w:rPr>
      </w:pPr>
    </w:p>
    <w:p w:rsidR="00FA24A7" w:rsidRDefault="00FA24A7" w:rsidP="008F0609">
      <w:pPr>
        <w:jc w:val="both"/>
        <w:rPr>
          <w:rFonts w:ascii="Calibri" w:hAnsi="Calibri" w:cs="Arial"/>
          <w:b/>
          <w:iCs/>
          <w:color w:val="0070C0"/>
        </w:rPr>
      </w:pPr>
    </w:p>
    <w:p w:rsidR="0020787E" w:rsidRDefault="0020787E" w:rsidP="008F0609">
      <w:pPr>
        <w:jc w:val="both"/>
        <w:rPr>
          <w:rFonts w:ascii="Calibri" w:hAnsi="Calibri" w:cs="Arial"/>
          <w:b/>
          <w:iCs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iCs/>
          <w:color w:val="4F81BD" w:themeColor="accent1"/>
        </w:rPr>
      </w:pPr>
      <w:r w:rsidRPr="0008044E">
        <w:rPr>
          <w:rFonts w:ascii="Calibri" w:hAnsi="Calibri" w:cs="Arial"/>
          <w:b/>
          <w:iCs/>
          <w:color w:val="0070C0"/>
        </w:rPr>
        <w:lastRenderedPageBreak/>
        <w:t>Spolupráce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  <w:i/>
          <w:iCs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BC dlouhodobě spolupracuje s jazykovými kabinety na FF, PdF, PřF a FTK. S FTK na projektu INTEFTEK (2012-2014) a s FF na jazykových kurzech a dalších službách pro klienty Jazykové školy Uplift (2014-2015). </w:t>
      </w:r>
    </w:p>
    <w:p w:rsidR="00A378B8" w:rsidRPr="0008044E" w:rsidRDefault="00A378B8" w:rsidP="008F0609">
      <w:pPr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</w:rPr>
        <w:t xml:space="preserve">Vzhledem k tomu, že angličtina je dnes hlavním nástrojem komunikace ve všech  přírodovědných i společenskovědných oborech, využívají služeb Britského centra nejen učitelé angličtiny, ale i další zaměstnanci UP z různých univerzitních pracovišť. Hlavním partnerem Britského centra je i nadále British Council, dalšími partnery jsou nakladatelství zaměřená na ELT literaturu, regionální vzdělávací instituce, jazykové agentury a ostatní britská centra v ČR. </w:t>
      </w:r>
    </w:p>
    <w:p w:rsidR="00D10BB8" w:rsidRDefault="00D10BB8" w:rsidP="008F0609">
      <w:pPr>
        <w:jc w:val="both"/>
        <w:rPr>
          <w:rFonts w:ascii="Calibri" w:hAnsi="Calibri" w:cs="Arial"/>
        </w:rPr>
      </w:pPr>
    </w:p>
    <w:p w:rsidR="00260392" w:rsidRDefault="00260392" w:rsidP="008F0609">
      <w:pPr>
        <w:jc w:val="both"/>
        <w:rPr>
          <w:rFonts w:ascii="Calibri" w:hAnsi="Calibri" w:cs="Arial"/>
        </w:rPr>
      </w:pPr>
    </w:p>
    <w:p w:rsidR="00260392" w:rsidRPr="0008044E" w:rsidRDefault="00260392" w:rsidP="008F0609">
      <w:pPr>
        <w:jc w:val="both"/>
        <w:rPr>
          <w:rFonts w:ascii="Calibri" w:hAnsi="Calibri" w:cs="Arial"/>
        </w:rPr>
      </w:pPr>
    </w:p>
    <w:p w:rsidR="00682181" w:rsidRDefault="00AB45D0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="007E1DB6">
        <w:rPr>
          <w:rFonts w:ascii="Calibri" w:hAnsi="Calibri" w:cs="Arial"/>
        </w:rPr>
        <w:t xml:space="preserve">   </w:t>
      </w:r>
    </w:p>
    <w:p w:rsidR="00A378B8" w:rsidRPr="0008044E" w:rsidRDefault="007E1DB6" w:rsidP="00682181">
      <w:pPr>
        <w:ind w:left="4320"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</w:t>
      </w:r>
      <w:r w:rsidR="00AB45D0" w:rsidRPr="0008044E">
        <w:rPr>
          <w:rFonts w:ascii="Calibri" w:hAnsi="Calibri" w:cs="Arial"/>
        </w:rPr>
        <w:t>Mgr. Martin Štěrba</w:t>
      </w:r>
    </w:p>
    <w:p w:rsidR="00AB45D0" w:rsidRPr="0008044E" w:rsidRDefault="00AB45D0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="007E1DB6">
        <w:rPr>
          <w:rFonts w:ascii="Calibri" w:hAnsi="Calibri" w:cs="Arial"/>
        </w:rPr>
        <w:t xml:space="preserve">                                    </w:t>
      </w:r>
      <w:r w:rsidR="00D63945" w:rsidRPr="0008044E">
        <w:rPr>
          <w:rFonts w:ascii="Calibri" w:hAnsi="Calibri" w:cs="Arial"/>
        </w:rPr>
        <w:t>v</w:t>
      </w:r>
      <w:r w:rsidR="009E652C" w:rsidRPr="0008044E">
        <w:rPr>
          <w:rFonts w:ascii="Calibri" w:hAnsi="Calibri" w:cs="Arial"/>
        </w:rPr>
        <w:t xml:space="preserve">edoucí </w:t>
      </w:r>
      <w:r w:rsidRPr="0008044E">
        <w:rPr>
          <w:rFonts w:ascii="Calibri" w:hAnsi="Calibri" w:cs="Arial"/>
        </w:rPr>
        <w:t xml:space="preserve"> BC</w:t>
      </w:r>
    </w:p>
    <w:p w:rsidR="00AB45D0" w:rsidRPr="0008044E" w:rsidRDefault="00AB45D0" w:rsidP="008F0609">
      <w:pPr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Default="000F5D7E" w:rsidP="008F0609">
      <w:pPr>
        <w:jc w:val="both"/>
        <w:rPr>
          <w:rFonts w:ascii="Calibri" w:hAnsi="Calibri" w:cs="Arial"/>
        </w:rPr>
      </w:pPr>
    </w:p>
    <w:p w:rsidR="00260392" w:rsidRDefault="00260392" w:rsidP="008F0609">
      <w:pPr>
        <w:jc w:val="both"/>
        <w:rPr>
          <w:rFonts w:ascii="Calibri" w:hAnsi="Calibri" w:cs="Arial"/>
        </w:rPr>
      </w:pPr>
    </w:p>
    <w:p w:rsidR="00260392" w:rsidRPr="0008044E" w:rsidRDefault="00260392" w:rsidP="008F0609">
      <w:pPr>
        <w:jc w:val="both"/>
        <w:rPr>
          <w:rFonts w:ascii="Calibri" w:hAnsi="Calibri" w:cs="Arial"/>
        </w:rPr>
      </w:pPr>
    </w:p>
    <w:p w:rsidR="000F5D7E" w:rsidRDefault="000F5D7E" w:rsidP="008F0609">
      <w:pPr>
        <w:jc w:val="both"/>
        <w:rPr>
          <w:rFonts w:ascii="Calibri" w:hAnsi="Calibri" w:cs="Arial"/>
        </w:rPr>
      </w:pPr>
    </w:p>
    <w:p w:rsidR="00EF5731" w:rsidRPr="0008044E" w:rsidRDefault="00E90C38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  <w:r w:rsidRPr="0008044E">
        <w:rPr>
          <w:rFonts w:ascii="Calibri" w:hAnsi="Calibri" w:cs="Arial"/>
          <w:i w:val="0"/>
          <w:iCs w:val="0"/>
          <w:color w:val="0070C0"/>
        </w:rPr>
        <w:lastRenderedPageBreak/>
        <w:t>2</w:t>
      </w:r>
      <w:r w:rsidR="00EF5731" w:rsidRPr="0008044E">
        <w:rPr>
          <w:rFonts w:ascii="Calibri" w:hAnsi="Calibri" w:cs="Arial"/>
          <w:i w:val="0"/>
          <w:iCs w:val="0"/>
          <w:color w:val="0070C0"/>
        </w:rPr>
        <w:t xml:space="preserve">. </w:t>
      </w:r>
      <w:r w:rsidRPr="0008044E">
        <w:rPr>
          <w:rFonts w:ascii="Calibri" w:hAnsi="Calibri" w:cs="Arial"/>
          <w:i w:val="0"/>
          <w:iCs w:val="0"/>
          <w:color w:val="0070C0"/>
        </w:rPr>
        <w:t>Oborová knihovna Cyrilometodějské teologické fakulty</w:t>
      </w:r>
    </w:p>
    <w:p w:rsidR="000337FA" w:rsidRPr="0008044E" w:rsidRDefault="000337FA" w:rsidP="008F0609">
      <w:pPr>
        <w:jc w:val="both"/>
        <w:rPr>
          <w:rFonts w:ascii="Calibri" w:hAnsi="Calibri"/>
        </w:rPr>
      </w:pPr>
    </w:p>
    <w:p w:rsidR="003854E7" w:rsidRPr="0008044E" w:rsidRDefault="003854E7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Akvizice a katalogizace</w:t>
      </w:r>
    </w:p>
    <w:p w:rsidR="00EF5731" w:rsidRPr="0008044E" w:rsidRDefault="00EF5731" w:rsidP="008F0609">
      <w:pPr>
        <w:pStyle w:val="Odstavecseseznamem"/>
        <w:numPr>
          <w:ilvl w:val="0"/>
          <w:numId w:val="27"/>
        </w:numPr>
        <w:spacing w:after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 xml:space="preserve">Do knihovního fondu K CMTF a kateder CMTF v roce 2014 přibylo 17 knih přijatých nákupem a zpracované v ústřední knihovně, 353 knih zakoupených přímo na katedrách a zpracovaných v K CMTF, 1514 darů a grantů zpracovaných v ústřední knihovně či K CMTF (992 na katedry, 522 do knihovny). </w:t>
      </w:r>
    </w:p>
    <w:p w:rsidR="00EF5731" w:rsidRPr="0008044E" w:rsidRDefault="00EF5731" w:rsidP="008F0609">
      <w:pPr>
        <w:numPr>
          <w:ilvl w:val="0"/>
          <w:numId w:val="27"/>
        </w:num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Ve spolupráci s vedoucími kateder CMTF  byl zajištěn nákup informačních dokumentů za obor teologie do ústřední knihovny. </w:t>
      </w:r>
    </w:p>
    <w:p w:rsidR="00EF5731" w:rsidRPr="0008044E" w:rsidRDefault="00EF5731" w:rsidP="008F0609">
      <w:pPr>
        <w:numPr>
          <w:ilvl w:val="0"/>
          <w:numId w:val="27"/>
        </w:num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 roce 2014 byl vytvořen požadavek na objednání 80 titulů časopisů, dalších 37 titulů bylo získáno výměnou či darem. </w:t>
      </w:r>
    </w:p>
    <w:p w:rsidR="00EF5731" w:rsidRPr="0008044E" w:rsidRDefault="00EF5731" w:rsidP="008F0609">
      <w:pPr>
        <w:numPr>
          <w:ilvl w:val="0"/>
          <w:numId w:val="27"/>
        </w:num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Byla prováděna průběžná redakce neúplných záznamů CMTF v AKS. </w:t>
      </w:r>
    </w:p>
    <w:p w:rsidR="00EF5731" w:rsidRPr="0008044E" w:rsidRDefault="00EF5731" w:rsidP="008F0609">
      <w:pPr>
        <w:numPr>
          <w:ilvl w:val="0"/>
          <w:numId w:val="27"/>
        </w:num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průběhu roku nadále docházelo k převodům většího množství knih z katederních knihoven do K CMTF, zejména z katedry církevních dějin.</w:t>
      </w:r>
    </w:p>
    <w:p w:rsidR="008F54FA" w:rsidRPr="0008044E" w:rsidRDefault="00EF5731" w:rsidP="008F0609">
      <w:pPr>
        <w:numPr>
          <w:ilvl w:val="0"/>
          <w:numId w:val="27"/>
        </w:num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Byla vypracována řada dílčích rešeršních vyhledávání pro vyučující CMTF </w:t>
      </w:r>
    </w:p>
    <w:p w:rsidR="00EF5731" w:rsidRPr="0008044E" w:rsidRDefault="00EF5731" w:rsidP="008F54FA">
      <w:pPr>
        <w:ind w:left="284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(Mgr. Juráňová)</w:t>
      </w:r>
    </w:p>
    <w:p w:rsidR="00EF5731" w:rsidRPr="0008044E" w:rsidRDefault="00EF5731" w:rsidP="008F0609">
      <w:pPr>
        <w:jc w:val="both"/>
        <w:rPr>
          <w:rFonts w:ascii="Calibri" w:hAnsi="Calibri" w:cs="Arial"/>
          <w:b/>
        </w:rPr>
      </w:pPr>
    </w:p>
    <w:p w:rsidR="007E1DB6" w:rsidRPr="00AC5560" w:rsidRDefault="003854E7" w:rsidP="008F0609">
      <w:pPr>
        <w:jc w:val="both"/>
        <w:rPr>
          <w:rFonts w:asciiTheme="minorHAnsi" w:hAnsiTheme="minorHAnsi" w:cs="Arial"/>
          <w:b/>
          <w:color w:val="0070C0"/>
        </w:rPr>
      </w:pPr>
      <w:r w:rsidRPr="00AC5560">
        <w:rPr>
          <w:rFonts w:asciiTheme="minorHAnsi" w:hAnsiTheme="minorHAnsi" w:cs="Arial"/>
          <w:b/>
          <w:color w:val="0070C0"/>
        </w:rPr>
        <w:t>Knihovnicko-informační služby</w:t>
      </w:r>
    </w:p>
    <w:p w:rsidR="007E1DB6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asciiTheme="minorHAnsi" w:hAnsiTheme="minorHAnsi" w:cs="Arial"/>
          <w:sz w:val="24"/>
          <w:szCs w:val="24"/>
        </w:rPr>
        <w:t xml:space="preserve">Týdenní otevírací doba knihovny je 36 hodin, v době konzultací studentů dálkového studia </w:t>
      </w:r>
      <w:r w:rsidR="008F54FA" w:rsidRPr="00260392">
        <w:rPr>
          <w:rFonts w:asciiTheme="minorHAnsi" w:hAnsiTheme="minorHAnsi" w:cs="Arial"/>
          <w:sz w:val="24"/>
          <w:szCs w:val="24"/>
        </w:rPr>
        <w:t>je otevřeno</w:t>
      </w:r>
      <w:r w:rsidRPr="00260392">
        <w:rPr>
          <w:rFonts w:asciiTheme="minorHAnsi" w:hAnsiTheme="minorHAnsi" w:cs="Arial"/>
          <w:sz w:val="24"/>
          <w:szCs w:val="24"/>
        </w:rPr>
        <w:t xml:space="preserve"> i v sobotu od 9.30 do 13.30 hodin.</w:t>
      </w:r>
    </w:p>
    <w:p w:rsidR="007E1DB6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asciiTheme="minorHAnsi" w:hAnsiTheme="minorHAnsi" w:cs="Arial"/>
          <w:sz w:val="24"/>
          <w:szCs w:val="24"/>
        </w:rPr>
        <w:t>Na začátku prvního semestru provedla vedoucí K CMTF 1x školení o Knihovně UP a vyhledávání v OPACU pro 88 studentů 1. ročníků. Rovněž byly uskutečněny 2 exkurze pro 23 účastníků.</w:t>
      </w:r>
    </w:p>
    <w:p w:rsidR="007E1DB6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asciiTheme="minorHAnsi" w:hAnsiTheme="minorHAnsi" w:cs="Arial"/>
          <w:sz w:val="24"/>
          <w:szCs w:val="24"/>
        </w:rPr>
        <w:t>Pracovníci K CMTF pomáhali studentům při práci se souborným katalogem, internetovém vyhledávání, práci s databázemi, při využívání kopírek TARAN v knihovně a počítačové učebně.</w:t>
      </w:r>
    </w:p>
    <w:p w:rsidR="007E1DB6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asciiTheme="minorHAnsi" w:hAnsiTheme="minorHAnsi" w:cs="Arial"/>
          <w:sz w:val="24"/>
          <w:szCs w:val="24"/>
        </w:rPr>
        <w:t xml:space="preserve">Zájemcům z řad studentů v knihovně prodávali tituly z produkce CMTF UP. </w:t>
      </w:r>
    </w:p>
    <w:p w:rsidR="006329D9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asciiTheme="minorHAnsi" w:hAnsiTheme="minorHAnsi" w:cs="Arial"/>
          <w:sz w:val="24"/>
          <w:szCs w:val="24"/>
        </w:rPr>
        <w:t xml:space="preserve">Do nově získávaného fondu byly průběžně vlepovány zabezpečovací pásky pro magnetickou ochranu. </w:t>
      </w:r>
    </w:p>
    <w:p w:rsidR="006329D9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asciiTheme="minorHAnsi" w:hAnsiTheme="minorHAnsi" w:cs="Arial"/>
          <w:sz w:val="24"/>
          <w:szCs w:val="24"/>
        </w:rPr>
        <w:t>Ve spolupráci s oddělením MVS zajišťuje K CMTF knihy z kateder či knihovny CMTF či kopie článků pro meziknihovní výpůjční službu.</w:t>
      </w:r>
    </w:p>
    <w:p w:rsidR="006329D9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asciiTheme="minorHAnsi" w:hAnsiTheme="minorHAnsi" w:cs="Arial"/>
          <w:sz w:val="24"/>
          <w:szCs w:val="24"/>
        </w:rPr>
        <w:t>Pro Vědeckou knihovnu v Olomouci a Evangelickou teologickou fakultu UK v Praze byly aktualizovány požadované seznamy periodik.</w:t>
      </w:r>
    </w:p>
    <w:p w:rsidR="006329D9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 xml:space="preserve">Evidence periodik pro Národní knihovnu v Praze byla provedena on-line přes její webovou stránku. Tuto činnost zabezpečila vedoucí K CMTF. </w:t>
      </w:r>
    </w:p>
    <w:p w:rsidR="006329D9" w:rsidRPr="00260392" w:rsidRDefault="00EF5731" w:rsidP="00260392">
      <w:pPr>
        <w:pStyle w:val="Odstavecseseznamem"/>
        <w:numPr>
          <w:ilvl w:val="0"/>
          <w:numId w:val="34"/>
        </w:numPr>
        <w:spacing w:after="0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>Vedoucí knihovny CMTF je členkou Knihovní rady K CMTF.</w:t>
      </w:r>
    </w:p>
    <w:p w:rsidR="006329D9" w:rsidRPr="00260392" w:rsidRDefault="00EF5731" w:rsidP="008F0609">
      <w:pPr>
        <w:pStyle w:val="Odstavecseseznamem"/>
        <w:numPr>
          <w:ilvl w:val="0"/>
          <w:numId w:val="34"/>
        </w:numPr>
        <w:jc w:val="both"/>
        <w:rPr>
          <w:rFonts w:asciiTheme="minorHAnsi" w:hAnsiTheme="minorHAnsi"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 xml:space="preserve">Pracovníci knihovny se podílejí na projektu POMEZI: Podpora mezioborových studií a inovací studijních programů na Univerzitě Palackého v Olomouci. (Rešerše, příprava a realizace vzdělávacích kurzů pro studenty, příprava a realizace konzultací s vyučujícími k elektronickým informačním zdrojům z oboru.) </w:t>
      </w:r>
    </w:p>
    <w:p w:rsidR="00EA28CC" w:rsidRDefault="00EA28CC" w:rsidP="00260392">
      <w:pPr>
        <w:jc w:val="both"/>
        <w:rPr>
          <w:rFonts w:asciiTheme="minorHAnsi" w:hAnsiTheme="minorHAnsi" w:cs="Arial"/>
          <w:b/>
          <w:color w:val="0070C0"/>
        </w:rPr>
      </w:pPr>
    </w:p>
    <w:p w:rsidR="00EA28CC" w:rsidRDefault="00EA28CC" w:rsidP="00260392">
      <w:pPr>
        <w:jc w:val="both"/>
        <w:rPr>
          <w:rFonts w:asciiTheme="minorHAnsi" w:hAnsiTheme="minorHAnsi" w:cs="Arial"/>
          <w:b/>
          <w:color w:val="0070C0"/>
        </w:rPr>
      </w:pPr>
    </w:p>
    <w:p w:rsidR="00EF5731" w:rsidRPr="00260392" w:rsidRDefault="00EF5731" w:rsidP="00260392">
      <w:pPr>
        <w:jc w:val="both"/>
        <w:rPr>
          <w:rFonts w:asciiTheme="minorHAnsi" w:hAnsiTheme="minorHAnsi" w:cs="Arial"/>
        </w:rPr>
      </w:pPr>
      <w:r w:rsidRPr="00260392">
        <w:rPr>
          <w:rFonts w:asciiTheme="minorHAnsi" w:hAnsiTheme="minorHAnsi" w:cs="Arial"/>
          <w:b/>
          <w:color w:val="0070C0"/>
        </w:rPr>
        <w:t>Zabezpečen</w:t>
      </w:r>
      <w:r w:rsidR="00A16566" w:rsidRPr="00260392">
        <w:rPr>
          <w:rFonts w:asciiTheme="minorHAnsi" w:hAnsiTheme="minorHAnsi" w:cs="Arial"/>
          <w:b/>
          <w:color w:val="0070C0"/>
        </w:rPr>
        <w:t>í informačního systému knihovny</w:t>
      </w:r>
      <w:r w:rsidRPr="00260392">
        <w:rPr>
          <w:rFonts w:asciiTheme="minorHAnsi" w:hAnsiTheme="minorHAnsi" w:cs="Arial"/>
          <w:color w:val="0070C0"/>
        </w:rPr>
        <w:t xml:space="preserve"> </w:t>
      </w:r>
    </w:p>
    <w:p w:rsidR="00A16566" w:rsidRPr="00260392" w:rsidRDefault="00EF5731" w:rsidP="00260392">
      <w:pPr>
        <w:spacing w:before="60"/>
        <w:jc w:val="both"/>
        <w:rPr>
          <w:rFonts w:asciiTheme="minorHAnsi" w:hAnsiTheme="minorHAnsi" w:cs="Arial"/>
        </w:rPr>
      </w:pPr>
      <w:r w:rsidRPr="00260392">
        <w:rPr>
          <w:rFonts w:asciiTheme="minorHAnsi" w:hAnsiTheme="minorHAnsi" w:cs="Arial"/>
        </w:rPr>
        <w:t>V knihovně je k dispozici 20 počítačů.</w:t>
      </w:r>
    </w:p>
    <w:p w:rsidR="006329D9" w:rsidRDefault="006329D9" w:rsidP="00AC5560">
      <w:pPr>
        <w:spacing w:before="60"/>
        <w:jc w:val="both"/>
        <w:rPr>
          <w:rFonts w:asciiTheme="minorHAnsi" w:hAnsiTheme="minorHAnsi" w:cs="Arial"/>
        </w:rPr>
      </w:pPr>
    </w:p>
    <w:p w:rsidR="00260392" w:rsidRPr="00260392" w:rsidRDefault="00260392" w:rsidP="00AC5560">
      <w:pPr>
        <w:spacing w:before="60"/>
        <w:jc w:val="both"/>
        <w:rPr>
          <w:rFonts w:asciiTheme="minorHAnsi" w:hAnsiTheme="minorHAnsi" w:cs="Arial"/>
        </w:rPr>
      </w:pPr>
    </w:p>
    <w:p w:rsidR="00B30006" w:rsidRDefault="00B30006" w:rsidP="00AC5560">
      <w:pPr>
        <w:spacing w:before="60"/>
        <w:jc w:val="both"/>
        <w:rPr>
          <w:rFonts w:ascii="Calibri" w:hAnsi="Calibri" w:cs="Arial"/>
        </w:rPr>
      </w:pPr>
    </w:p>
    <w:p w:rsidR="00B30006" w:rsidRDefault="00B30006" w:rsidP="00AC5560">
      <w:pPr>
        <w:spacing w:before="60"/>
        <w:jc w:val="both"/>
        <w:rPr>
          <w:rFonts w:ascii="Calibri" w:hAnsi="Calibri" w:cs="Arial"/>
        </w:rPr>
      </w:pPr>
    </w:p>
    <w:p w:rsidR="00EF5731" w:rsidRPr="0008044E" w:rsidRDefault="006329D9" w:rsidP="00AC5560">
      <w:pPr>
        <w:spacing w:before="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</w:t>
      </w:r>
      <w:r w:rsidR="000337FA" w:rsidRPr="0008044E">
        <w:rPr>
          <w:rFonts w:ascii="Calibri" w:hAnsi="Calibri" w:cs="Arial"/>
        </w:rPr>
        <w:t>M</w:t>
      </w:r>
      <w:r w:rsidR="00EF5731" w:rsidRPr="0008044E">
        <w:rPr>
          <w:rFonts w:ascii="Calibri" w:hAnsi="Calibri" w:cs="Arial"/>
        </w:rPr>
        <w:t>gr. Hana Frycová</w:t>
      </w:r>
      <w:r w:rsidR="00A16566" w:rsidRPr="0008044E">
        <w:rPr>
          <w:rFonts w:ascii="Calibri" w:hAnsi="Calibri" w:cs="Arial"/>
        </w:rPr>
        <w:tab/>
      </w:r>
      <w:r w:rsidR="00A16566" w:rsidRPr="0008044E">
        <w:rPr>
          <w:rFonts w:ascii="Calibri" w:hAnsi="Calibri" w:cs="Arial"/>
        </w:rPr>
        <w:tab/>
      </w:r>
      <w:r w:rsidR="00A16566" w:rsidRPr="0008044E">
        <w:rPr>
          <w:rFonts w:ascii="Calibri" w:hAnsi="Calibri" w:cs="Arial"/>
        </w:rPr>
        <w:tab/>
      </w:r>
      <w:r w:rsidR="00A16566" w:rsidRPr="0008044E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                                                                       </w:t>
      </w:r>
      <w:r w:rsidR="00D63945" w:rsidRPr="0008044E">
        <w:rPr>
          <w:rFonts w:ascii="Calibri" w:hAnsi="Calibri" w:cs="Arial"/>
        </w:rPr>
        <w:t>v</w:t>
      </w:r>
      <w:r w:rsidR="00EF5731" w:rsidRPr="0008044E">
        <w:rPr>
          <w:rFonts w:ascii="Calibri" w:hAnsi="Calibri" w:cs="Arial"/>
        </w:rPr>
        <w:t>edoucí</w:t>
      </w:r>
      <w:r w:rsidR="000337FA" w:rsidRPr="0008044E">
        <w:rPr>
          <w:rFonts w:ascii="Calibri" w:hAnsi="Calibri" w:cs="Arial"/>
        </w:rPr>
        <w:t xml:space="preserve"> knihovny</w:t>
      </w:r>
      <w:r w:rsidR="00D63945" w:rsidRPr="0008044E">
        <w:rPr>
          <w:rFonts w:ascii="Calibri" w:hAnsi="Calibri" w:cs="Arial"/>
        </w:rPr>
        <w:t xml:space="preserve"> </w:t>
      </w:r>
    </w:p>
    <w:p w:rsidR="00EF5731" w:rsidRDefault="00EF5731" w:rsidP="008F0609">
      <w:pPr>
        <w:spacing w:line="336" w:lineRule="atLeast"/>
        <w:jc w:val="both"/>
        <w:rPr>
          <w:rFonts w:ascii="Calibri" w:hAnsi="Calibri" w:cs="Arial"/>
          <w:b/>
          <w:bCs/>
          <w:kern w:val="36"/>
        </w:rPr>
      </w:pPr>
    </w:p>
    <w:p w:rsidR="00FF089B" w:rsidRPr="0008044E" w:rsidRDefault="00FF089B" w:rsidP="008F0609">
      <w:pPr>
        <w:spacing w:line="336" w:lineRule="atLeast"/>
        <w:jc w:val="both"/>
        <w:rPr>
          <w:rFonts w:ascii="Calibri" w:hAnsi="Calibri" w:cs="Arial"/>
          <w:b/>
          <w:bCs/>
          <w:kern w:val="36"/>
        </w:rPr>
      </w:pPr>
    </w:p>
    <w:p w:rsidR="004A4813" w:rsidRDefault="004A4813" w:rsidP="008F0609">
      <w:pPr>
        <w:pStyle w:val="Nadpis1"/>
        <w:jc w:val="both"/>
        <w:rPr>
          <w:rFonts w:ascii="Calibri" w:hAnsi="Calibri" w:cs="Arial"/>
          <w:i w:val="0"/>
          <w:iCs w:val="0"/>
          <w:color w:val="0070C0"/>
        </w:rPr>
      </w:pPr>
    </w:p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Default="00EA28CC" w:rsidP="00EA28CC"/>
    <w:p w:rsidR="00EA28CC" w:rsidRPr="00EA28CC" w:rsidRDefault="00EA28CC" w:rsidP="00EA28CC"/>
    <w:p w:rsidR="00E90C38" w:rsidRPr="0008044E" w:rsidRDefault="00E90C38" w:rsidP="008F0609">
      <w:pPr>
        <w:pStyle w:val="Nadpis1"/>
        <w:jc w:val="both"/>
        <w:rPr>
          <w:rFonts w:ascii="Calibri" w:hAnsi="Calibri" w:cs="Arial"/>
          <w:b w:val="0"/>
          <w:bCs w:val="0"/>
        </w:rPr>
      </w:pPr>
      <w:r w:rsidRPr="0008044E">
        <w:rPr>
          <w:rFonts w:ascii="Calibri" w:hAnsi="Calibri" w:cs="Arial"/>
          <w:i w:val="0"/>
          <w:iCs w:val="0"/>
          <w:color w:val="0070C0"/>
        </w:rPr>
        <w:lastRenderedPageBreak/>
        <w:t>3. Oborová knihovna Právnické fakulty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</w:p>
    <w:p w:rsidR="00E90C38" w:rsidRDefault="00A16566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Akvizice a katalogizace</w:t>
      </w:r>
    </w:p>
    <w:p w:rsidR="006329D9" w:rsidRPr="00260392" w:rsidRDefault="00E90C38" w:rsidP="00260392">
      <w:pPr>
        <w:pStyle w:val="Odstavecseseznamem"/>
        <w:numPr>
          <w:ilvl w:val="0"/>
          <w:numId w:val="35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 xml:space="preserve">Výše rozpočtu </w:t>
      </w:r>
      <w:r w:rsidRPr="00260392">
        <w:rPr>
          <w:rFonts w:cs="Arial"/>
          <w:b/>
          <w:sz w:val="24"/>
          <w:szCs w:val="24"/>
        </w:rPr>
        <w:t>pro nákup knih a časopisů</w:t>
      </w:r>
      <w:r w:rsidRPr="00260392">
        <w:rPr>
          <w:rFonts w:cs="Arial"/>
          <w:sz w:val="24"/>
          <w:szCs w:val="24"/>
        </w:rPr>
        <w:t xml:space="preserve"> byla 347 240,- Kč, z které bylo nakoupeno cca 400 monografií, 59 titulů periodik atd. Dále jsme kontinuálně zaevidovali cca 25 titulů periodik docházející do knihovny jako dary.</w:t>
      </w:r>
    </w:p>
    <w:p w:rsidR="006329D9" w:rsidRPr="00260392" w:rsidRDefault="00E90C38" w:rsidP="00260392">
      <w:pPr>
        <w:pStyle w:val="Odstavecseseznamem"/>
        <w:numPr>
          <w:ilvl w:val="0"/>
          <w:numId w:val="35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color w:val="000000" w:themeColor="text1"/>
          <w:sz w:val="24"/>
          <w:szCs w:val="24"/>
        </w:rPr>
        <w:t>Byly evidovány knihy z nákupů na katedrách,</w:t>
      </w:r>
      <w:r w:rsidRPr="00260392">
        <w:rPr>
          <w:rFonts w:cs="Arial"/>
          <w:b/>
          <w:color w:val="000000" w:themeColor="text1"/>
          <w:sz w:val="24"/>
          <w:szCs w:val="24"/>
        </w:rPr>
        <w:t xml:space="preserve"> grantů a darů</w:t>
      </w:r>
      <w:r w:rsidRPr="00260392">
        <w:rPr>
          <w:rFonts w:cs="Arial"/>
          <w:color w:val="000000" w:themeColor="text1"/>
          <w:sz w:val="24"/>
          <w:szCs w:val="24"/>
        </w:rPr>
        <w:t xml:space="preserve"> v celkové hodnotě 1 198 538 Kč a počtu 925 svazků. Mezi největší granty, které umožnily nákup informačních dokumentů, patřilo „POMEZÍ“, „Právo moderně“ a granty FRUP.</w:t>
      </w:r>
    </w:p>
    <w:p w:rsidR="006329D9" w:rsidRPr="00260392" w:rsidRDefault="00E90C38" w:rsidP="00260392">
      <w:pPr>
        <w:pStyle w:val="Odstavecseseznamem"/>
        <w:numPr>
          <w:ilvl w:val="0"/>
          <w:numId w:val="35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color w:val="000000" w:themeColor="text1"/>
          <w:sz w:val="24"/>
          <w:szCs w:val="24"/>
        </w:rPr>
        <w:t xml:space="preserve">V roce 2014 bylo zaevidováno 272 titulů </w:t>
      </w:r>
      <w:r w:rsidRPr="00260392">
        <w:rPr>
          <w:rFonts w:cs="Arial"/>
          <w:b/>
          <w:color w:val="000000" w:themeColor="text1"/>
          <w:sz w:val="24"/>
          <w:szCs w:val="24"/>
        </w:rPr>
        <w:t>bakalářských a diplomových prací</w:t>
      </w:r>
      <w:r w:rsidRPr="00260392">
        <w:rPr>
          <w:rFonts w:cs="Arial"/>
          <w:color w:val="000000" w:themeColor="text1"/>
          <w:sz w:val="24"/>
          <w:szCs w:val="24"/>
        </w:rPr>
        <w:t xml:space="preserve">, které čekají na zpracování do ARL. </w:t>
      </w:r>
    </w:p>
    <w:p w:rsidR="006329D9" w:rsidRPr="00260392" w:rsidRDefault="00E90C38" w:rsidP="00260392">
      <w:pPr>
        <w:pStyle w:val="Odstavecseseznamem"/>
        <w:numPr>
          <w:ilvl w:val="0"/>
          <w:numId w:val="35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>Vzhledem ke skutečnosti, že máme možnost zpracovat kvalifikační práce PF v ARL s velkým zpožděním a také k dostupnosti kvalifikačních prací v elektronické podobě, byl rok 2013-2014 posledním rokem, kdy jsme zpracovávali papírovou podobu kvalifikačních prací. Papírová podoba KP bude uložena v archívu PF. Kvalifikační práce jsou dostupné elektronicky v databázi kvalifikačních prací. V katalogu UP se nachází 3263 zpracovaných kvalifikačních prací.</w:t>
      </w:r>
    </w:p>
    <w:p w:rsidR="006329D9" w:rsidRPr="00260392" w:rsidRDefault="00E90C38" w:rsidP="00260392">
      <w:pPr>
        <w:pStyle w:val="Odstavecseseznamem"/>
        <w:numPr>
          <w:ilvl w:val="0"/>
          <w:numId w:val="35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color w:val="000000" w:themeColor="text1"/>
          <w:sz w:val="24"/>
          <w:szCs w:val="24"/>
        </w:rPr>
        <w:t>Knihovna PF výběrově excerpuje některé odebírané časopisy, a to zejména produkce PF UP a významné právnické časopisy</w:t>
      </w:r>
      <w:r w:rsidRPr="00260392">
        <w:rPr>
          <w:rFonts w:cs="Arial"/>
          <w:b/>
          <w:color w:val="000000" w:themeColor="text1"/>
          <w:sz w:val="24"/>
          <w:szCs w:val="24"/>
        </w:rPr>
        <w:t>. Články</w:t>
      </w:r>
      <w:r w:rsidRPr="00260392">
        <w:rPr>
          <w:rFonts w:cs="Arial"/>
          <w:color w:val="000000" w:themeColor="text1"/>
          <w:sz w:val="24"/>
          <w:szCs w:val="24"/>
        </w:rPr>
        <w:t xml:space="preserve"> jsou vybírány zejména podle autorů s afiliací PF UP a dle témat, která jsou požadována uživateli knihovny PF. V roce 2014 bylo zaevidováno 288 článků. Mezi nejvíce excerpovaná periodika patří: Právní rozhledy, Acta Iuridica Olomucensia, Právo a rodina, Právník, Bulletin advokacie.</w:t>
      </w:r>
    </w:p>
    <w:p w:rsidR="00E90C38" w:rsidRPr="00260392" w:rsidRDefault="00E90C38" w:rsidP="00260392">
      <w:pPr>
        <w:pStyle w:val="Odstavecseseznamem"/>
        <w:numPr>
          <w:ilvl w:val="0"/>
          <w:numId w:val="35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>Ve volném výběru se nachází cca 14162 knihovních jednotek. Vzhledem k tomu, že se zvyšuje procento publikací, které jsou uloženy ve skladu, zvyšuje se i počet výpůjček, které je nutné obsloužit prostřednictvím skladu. V průběhu letních měsíců vedení fakulty umožnilo rozšířit skladové prostory a zařídit sklad pro časopisy a pro knihy.</w:t>
      </w:r>
    </w:p>
    <w:p w:rsidR="000337FA" w:rsidRPr="00260392" w:rsidRDefault="000337FA" w:rsidP="00260392">
      <w:pPr>
        <w:jc w:val="both"/>
        <w:rPr>
          <w:rFonts w:ascii="Calibri" w:hAnsi="Calibri" w:cs="Arial"/>
        </w:rPr>
      </w:pPr>
    </w:p>
    <w:p w:rsidR="00E90C38" w:rsidRPr="00260392" w:rsidRDefault="00A16566" w:rsidP="00260392">
      <w:pPr>
        <w:jc w:val="both"/>
        <w:rPr>
          <w:rFonts w:ascii="Calibri" w:hAnsi="Calibri" w:cs="Arial"/>
          <w:b/>
          <w:color w:val="0070C0"/>
        </w:rPr>
      </w:pPr>
      <w:r w:rsidRPr="00260392">
        <w:rPr>
          <w:rFonts w:ascii="Calibri" w:hAnsi="Calibri" w:cs="Arial"/>
          <w:b/>
          <w:color w:val="0070C0"/>
        </w:rPr>
        <w:t>K</w:t>
      </w:r>
      <w:r w:rsidR="00E90C38" w:rsidRPr="00260392">
        <w:rPr>
          <w:rFonts w:ascii="Calibri" w:hAnsi="Calibri" w:cs="Arial"/>
          <w:b/>
          <w:color w:val="0070C0"/>
        </w:rPr>
        <w:t xml:space="preserve">nihovnicko-informační služby </w:t>
      </w:r>
    </w:p>
    <w:p w:rsidR="00E90C38" w:rsidRPr="00260392" w:rsidRDefault="00E90C38" w:rsidP="00260392">
      <w:pPr>
        <w:pStyle w:val="Odstavecseseznamem"/>
        <w:numPr>
          <w:ilvl w:val="0"/>
          <w:numId w:val="36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>Za r. 2014 bylo vypůjčeno 14 110 absenčních a 1760 prezenčních výpůjček (evidovaných u pultu). Ze skladby prezenčních výpůjček je zřejmé, že studenti začínají intenzivně využívat databázi kvalifikační prací. Počet výpůjček v papírové podobě se od roku 2009, kdy byl elektronický archív zpřístupněn, snížil až pětinásobně. Počet prezenčních výpůjček časopisů a knih zůstává na stejné hladině.</w:t>
      </w:r>
    </w:p>
    <w:p w:rsidR="006329D9" w:rsidRPr="00260392" w:rsidRDefault="00E90C38" w:rsidP="00260392">
      <w:pPr>
        <w:pStyle w:val="Odstavecseseznamem"/>
        <w:numPr>
          <w:ilvl w:val="0"/>
          <w:numId w:val="36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 xml:space="preserve">Kopírování a tisk umožňují 2 multifunkční kopírovací zařízení Xerox M 123 a M 128 firmy Taran, které se nachází v prostorách knihovny, na kterých bylo zaznamenáno 91443 tisků a kopií. </w:t>
      </w:r>
    </w:p>
    <w:p w:rsidR="00E90C38" w:rsidRPr="00260392" w:rsidRDefault="006329D9" w:rsidP="00260392">
      <w:pPr>
        <w:pStyle w:val="Odstavecseseznamem"/>
        <w:numPr>
          <w:ilvl w:val="0"/>
          <w:numId w:val="36"/>
        </w:numPr>
        <w:ind w:left="360"/>
        <w:jc w:val="both"/>
        <w:rPr>
          <w:rFonts w:cs="Arial"/>
          <w:sz w:val="24"/>
          <w:szCs w:val="24"/>
        </w:rPr>
      </w:pPr>
      <w:r w:rsidRPr="00260392">
        <w:rPr>
          <w:rFonts w:cs="Arial"/>
          <w:sz w:val="24"/>
          <w:szCs w:val="24"/>
        </w:rPr>
        <w:t xml:space="preserve">Do knihovny se podařilo </w:t>
      </w:r>
      <w:r w:rsidR="00E90C38" w:rsidRPr="00260392">
        <w:rPr>
          <w:rFonts w:cs="Arial"/>
          <w:sz w:val="24"/>
          <w:szCs w:val="24"/>
        </w:rPr>
        <w:t xml:space="preserve">získat samostatný skener, který mohou studenti používat zdarma. Je umístěn v prostorách studovny. Knihovna slouží také jako místo pro nabíjení </w:t>
      </w:r>
      <w:r w:rsidR="00E90C38" w:rsidRPr="00260392">
        <w:rPr>
          <w:rFonts w:cs="Arial"/>
          <w:sz w:val="24"/>
          <w:szCs w:val="24"/>
        </w:rPr>
        <w:lastRenderedPageBreak/>
        <w:t xml:space="preserve">kreditů ke kopírování a tisku. Z dlouhodobého hlediska se počet kopírování a tisků mírně snižuje. </w:t>
      </w:r>
    </w:p>
    <w:p w:rsidR="00E90C38" w:rsidRPr="0008044E" w:rsidRDefault="00E90C3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Elektronické zdroje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Knihovna PF nadále umožňuje přístup k elektronickým zdrojům UP a zejména k právně zaměřeným databázím </w:t>
      </w:r>
      <w:r w:rsidRPr="0008044E">
        <w:rPr>
          <w:rFonts w:ascii="Calibri" w:hAnsi="Calibri" w:cs="Arial"/>
          <w:b/>
        </w:rPr>
        <w:t>Beck-online</w:t>
      </w:r>
      <w:r w:rsidRPr="0008044E">
        <w:rPr>
          <w:rFonts w:ascii="Calibri" w:hAnsi="Calibri" w:cs="Arial"/>
        </w:rPr>
        <w:t xml:space="preserve">, </w:t>
      </w:r>
      <w:r w:rsidRPr="0008044E">
        <w:rPr>
          <w:rFonts w:ascii="Calibri" w:hAnsi="Calibri" w:cs="Arial"/>
          <w:b/>
        </w:rPr>
        <w:t>ASPI</w:t>
      </w:r>
      <w:r w:rsidRPr="0008044E">
        <w:rPr>
          <w:rFonts w:ascii="Calibri" w:hAnsi="Calibri" w:cs="Arial"/>
        </w:rPr>
        <w:t xml:space="preserve"> a </w:t>
      </w:r>
      <w:r w:rsidRPr="0008044E">
        <w:rPr>
          <w:rFonts w:ascii="Calibri" w:hAnsi="Calibri" w:cs="Arial"/>
          <w:b/>
        </w:rPr>
        <w:t>Codexis</w:t>
      </w:r>
      <w:r w:rsidRPr="0008044E">
        <w:rPr>
          <w:rFonts w:ascii="Calibri" w:hAnsi="Calibri" w:cs="Arial"/>
        </w:rPr>
        <w:t xml:space="preserve"> poskytuje individuální uživatelskou podporu.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březnu 2014 se podařilo díky grantu FRUP JUDr. Hrnčiříkové získat 2 kolekce databáze </w:t>
      </w:r>
      <w:r w:rsidRPr="0008044E">
        <w:rPr>
          <w:rFonts w:ascii="Calibri" w:hAnsi="Calibri" w:cs="Arial"/>
          <w:b/>
        </w:rPr>
        <w:t>Hein-online</w:t>
      </w:r>
      <w:r w:rsidRPr="0008044E">
        <w:rPr>
          <w:rFonts w:ascii="Calibri" w:hAnsi="Calibri" w:cs="Arial"/>
        </w:rPr>
        <w:t>. Kolekci právnických časopisů Law Journal Library, která obsahuje asi 1800 titulů, z nichž cca 85 % je v plném textu a také Kluwer Law International Journal Library, kde je k dispozici 21 předních právnických časopisů s plnými texty. Poslední tři ročníky jsou pouze indexovány. Přístup do databáze byl finančně podpořen také projektem POMEZÍ.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souvislosti s propagací databáze </w:t>
      </w:r>
      <w:r w:rsidRPr="0008044E">
        <w:rPr>
          <w:rFonts w:ascii="Calibri" w:hAnsi="Calibri" w:cs="Arial"/>
          <w:b/>
        </w:rPr>
        <w:t>Beck-online</w:t>
      </w:r>
      <w:r w:rsidRPr="0008044E">
        <w:rPr>
          <w:rFonts w:ascii="Calibri" w:hAnsi="Calibri" w:cs="Arial"/>
        </w:rPr>
        <w:t xml:space="preserve"> jsme se pokusili otestovat použitelnost technologie QR kódů. Některé časopisy, elektronicky dostupné v databázi Beck-online byly zkušebně označeny QR kódy na svých papírových formách v knihovně. Cílem bylo umožnit studentům využívat databáze pomocí svých mobilních zařízení – např. načíst si konkrétní časopis. Tato služba je využívaná velmi málo, přesto, že uživatele knihovny jsou ve vyžívání nových technologií velmi zdatní. Dospěli jsme k závěru, že využívání QR kódů brzdí především uživatelská nepřívětivost přístupu do sítě UP přes různá mobilní zařízení a občasná neperzistentnost databáze.</w:t>
      </w:r>
    </w:p>
    <w:p w:rsidR="000337FA" w:rsidRPr="0008044E" w:rsidRDefault="000337FA" w:rsidP="008F0609">
      <w:pPr>
        <w:jc w:val="both"/>
        <w:rPr>
          <w:rFonts w:ascii="Calibri" w:hAnsi="Calibri" w:cs="Arial"/>
          <w:b/>
          <w:color w:val="4F81BD" w:themeColor="accent1"/>
        </w:rPr>
      </w:pPr>
    </w:p>
    <w:p w:rsidR="00A16566" w:rsidRPr="0008044E" w:rsidRDefault="00A16566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Vybavení knihovny</w:t>
      </w:r>
    </w:p>
    <w:p w:rsidR="00A16566" w:rsidRPr="0008044E" w:rsidRDefault="00A16566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létě se podařilo zařídit nový sklad knihovny v suterénu budovy B. Tento sklad je částečně vybaven pevnými regály firmy Nejvino a kompaktními regály firmy Prom</w:t>
      </w:r>
      <w:r w:rsidR="00641EA2">
        <w:rPr>
          <w:rFonts w:ascii="Calibri" w:hAnsi="Calibri" w:cs="Arial"/>
        </w:rPr>
        <w:t>an.  Je zde uložena knižní část</w:t>
      </w:r>
      <w:r w:rsidRPr="0008044E">
        <w:rPr>
          <w:rFonts w:ascii="Calibri" w:hAnsi="Calibri" w:cs="Arial"/>
        </w:rPr>
        <w:t xml:space="preserve"> skladu knihovny.  Původní sklad bude sloužit k ukládání produkce periodik.</w:t>
      </w:r>
    </w:p>
    <w:p w:rsidR="00A16566" w:rsidRPr="0008044E" w:rsidRDefault="00A16566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Stávající stav výpočetní techniky v knihovně je nedostačující a je třeba jej v nejbližším období obnovit. Studijní místa v knihovně se stala pohodlnějšími díky výměně židlí za nové.</w:t>
      </w:r>
    </w:p>
    <w:p w:rsidR="00A16566" w:rsidRPr="0008044E" w:rsidRDefault="00A16566" w:rsidP="008F0609">
      <w:pPr>
        <w:jc w:val="both"/>
        <w:rPr>
          <w:rFonts w:ascii="Calibri" w:hAnsi="Calibri" w:cs="Arial"/>
          <w:b/>
          <w:color w:val="4F81BD" w:themeColor="accent1"/>
        </w:rPr>
      </w:pPr>
    </w:p>
    <w:p w:rsidR="00E90C38" w:rsidRPr="0008044E" w:rsidRDefault="0045736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Informační gramotnost</w:t>
      </w:r>
      <w:r w:rsidR="00E90C38" w:rsidRPr="0008044E">
        <w:rPr>
          <w:rFonts w:ascii="Calibri" w:hAnsi="Calibri" w:cs="Arial"/>
          <w:b/>
          <w:color w:val="0070C0"/>
        </w:rPr>
        <w:t xml:space="preserve"> 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Tradiční školení probíhalo od září do listopadu. V roce 2013 proběhlo 17 „úvodních školení“ s účastí 214 studentů.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Toto školení je bodovým bonusem předmětu Úvod do studia na PF. Seznamuje studenty s fondem knihovny PF, katalogem knihovny a dalšími službami Knihovny Univerzity Palackého. Část školení je věnována elektronickým informačním zdrojům zaměřeným především na oborové databáze.</w:t>
      </w:r>
    </w:p>
    <w:p w:rsidR="000337FA" w:rsidRPr="0008044E" w:rsidRDefault="000337FA" w:rsidP="008F0609">
      <w:pPr>
        <w:jc w:val="both"/>
        <w:rPr>
          <w:rFonts w:ascii="Calibri" w:hAnsi="Calibri" w:cs="Arial"/>
          <w:b/>
          <w:color w:val="4F81BD" w:themeColor="accent1"/>
        </w:rPr>
      </w:pPr>
    </w:p>
    <w:p w:rsidR="00E90C38" w:rsidRPr="0008044E" w:rsidRDefault="00730F66" w:rsidP="008F0609">
      <w:pPr>
        <w:jc w:val="both"/>
        <w:rPr>
          <w:rFonts w:ascii="Calibri" w:hAnsi="Calibri" w:cs="Arial"/>
          <w:b/>
          <w:color w:val="0070C0"/>
        </w:rPr>
      </w:pPr>
      <w:r>
        <w:rPr>
          <w:rFonts w:ascii="Calibri" w:hAnsi="Calibri" w:cs="Arial"/>
          <w:b/>
          <w:color w:val="0070C0"/>
        </w:rPr>
        <w:t>Účast na akcích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Sylvie Sommerová se zúčastnila:</w:t>
      </w:r>
    </w:p>
    <w:p w:rsidR="00E90C38" w:rsidRPr="0008044E" w:rsidRDefault="008C5780" w:rsidP="008F0609">
      <w:pPr>
        <w:pStyle w:val="Odstavecseseznamem"/>
        <w:numPr>
          <w:ilvl w:val="0"/>
          <w:numId w:val="2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</w:t>
      </w:r>
      <w:r w:rsidR="00E90C38" w:rsidRPr="0008044E">
        <w:rPr>
          <w:rFonts w:cs="Arial"/>
          <w:sz w:val="24"/>
          <w:szCs w:val="24"/>
        </w:rPr>
        <w:t xml:space="preserve">ednoho dne konference - Knihovny současnosti 2014, která byla pořádaná na PF UP v Olomouci. </w:t>
      </w:r>
    </w:p>
    <w:p w:rsidR="00E90C38" w:rsidRPr="0008044E" w:rsidRDefault="008C5780" w:rsidP="008F0609">
      <w:pPr>
        <w:pStyle w:val="Odstavecseseznamem"/>
        <w:numPr>
          <w:ilvl w:val="0"/>
          <w:numId w:val="28"/>
        </w:num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="00E90C38" w:rsidRPr="0008044E">
        <w:rPr>
          <w:rFonts w:cs="Arial"/>
          <w:sz w:val="24"/>
          <w:szCs w:val="24"/>
        </w:rPr>
        <w:t>urzu „Komunikace“ v rámci programu celoživotního vzdělávání.</w:t>
      </w:r>
    </w:p>
    <w:p w:rsidR="00E90C38" w:rsidRPr="0008044E" w:rsidRDefault="00E90C38" w:rsidP="008F0609">
      <w:pPr>
        <w:pStyle w:val="Odstavecseseznamem"/>
        <w:numPr>
          <w:ilvl w:val="0"/>
          <w:numId w:val="28"/>
        </w:numPr>
        <w:jc w:val="both"/>
        <w:rPr>
          <w:rFonts w:cs="Arial"/>
          <w:sz w:val="24"/>
          <w:szCs w:val="24"/>
        </w:rPr>
      </w:pPr>
      <w:r w:rsidRPr="0008044E">
        <w:rPr>
          <w:rFonts w:cs="Arial"/>
          <w:bCs/>
          <w:sz w:val="24"/>
          <w:szCs w:val="24"/>
          <w:lang w:val="en-US"/>
        </w:rPr>
        <w:t xml:space="preserve">Semináře “ </w:t>
      </w:r>
      <w:r w:rsidRPr="0008044E">
        <w:rPr>
          <w:rFonts w:cs="Arial"/>
          <w:sz w:val="24"/>
          <w:szCs w:val="24"/>
          <w:lang w:val="en-US"/>
        </w:rPr>
        <w:t>Volně přístupné elektronicke informačni zdroje pro knihovnickou praxi” pořádané VKOL.</w:t>
      </w:r>
    </w:p>
    <w:p w:rsidR="00E90C38" w:rsidRPr="0008044E" w:rsidRDefault="00E90C3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</w:rPr>
        <w:lastRenderedPageBreak/>
        <w:t xml:space="preserve">V průběhu celého roku se zaměstnanci připojili k projektu </w:t>
      </w:r>
      <w:r w:rsidRPr="0008044E">
        <w:rPr>
          <w:rFonts w:ascii="Calibri" w:hAnsi="Calibri" w:cs="Arial"/>
          <w:b/>
        </w:rPr>
        <w:t>Právo moderně</w:t>
      </w:r>
      <w:r w:rsidRPr="0008044E">
        <w:rPr>
          <w:rFonts w:ascii="Calibri" w:hAnsi="Calibri" w:cs="Arial"/>
        </w:rPr>
        <w:t xml:space="preserve"> a </w:t>
      </w:r>
      <w:r w:rsidRPr="0008044E">
        <w:rPr>
          <w:rFonts w:ascii="Calibri" w:hAnsi="Calibri" w:cs="Arial"/>
          <w:b/>
        </w:rPr>
        <w:t>Pomezí</w:t>
      </w:r>
      <w:r w:rsidRPr="0008044E">
        <w:rPr>
          <w:rFonts w:ascii="Calibri" w:hAnsi="Calibri" w:cs="Arial"/>
        </w:rPr>
        <w:t>. Z rozpočtu grantu Právo moderně byla financována prodloužená provozní doba knihovny o 10,5 hod. týdně. Prodloužení provozní doby bylo financováno z grantu do září r. 2014.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Všichni zaměstnanci knihovny byly účastníky projektu </w:t>
      </w:r>
      <w:r w:rsidRPr="0008044E">
        <w:rPr>
          <w:rFonts w:ascii="Calibri" w:hAnsi="Calibri" w:cs="Arial"/>
          <w:b/>
        </w:rPr>
        <w:t>Inteftek</w:t>
      </w:r>
      <w:r w:rsidRPr="0008044E">
        <w:rPr>
          <w:rFonts w:ascii="Calibri" w:hAnsi="Calibri" w:cs="Arial"/>
        </w:rPr>
        <w:t xml:space="preserve">, v rámci kterého si mohli rozšiřovat znalosti anglického jazyka na své úrovni. </w:t>
      </w:r>
    </w:p>
    <w:p w:rsidR="00A16566" w:rsidRPr="0008044E" w:rsidRDefault="00A16566" w:rsidP="008F0609">
      <w:pPr>
        <w:jc w:val="both"/>
        <w:rPr>
          <w:rFonts w:ascii="Calibri" w:hAnsi="Calibri" w:cs="Arial"/>
          <w:color w:val="000000" w:themeColor="text1"/>
        </w:rPr>
      </w:pPr>
      <w:r w:rsidRPr="0008044E">
        <w:rPr>
          <w:rFonts w:ascii="Calibri" w:hAnsi="Calibri" w:cs="Arial"/>
          <w:color w:val="000000" w:themeColor="text1"/>
        </w:rPr>
        <w:t xml:space="preserve">Setkání knihovníků právnických fakult v  roce 2014 neproběhlo. </w:t>
      </w:r>
    </w:p>
    <w:p w:rsidR="00A16566" w:rsidRPr="0008044E" w:rsidRDefault="00A16566" w:rsidP="008F0609">
      <w:pPr>
        <w:jc w:val="both"/>
        <w:rPr>
          <w:rFonts w:ascii="Calibri" w:hAnsi="Calibri" w:cs="Arial"/>
          <w:b/>
        </w:rPr>
      </w:pPr>
    </w:p>
    <w:p w:rsidR="00A16566" w:rsidRPr="0008044E" w:rsidRDefault="00A16566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Personální otázky</w:t>
      </w:r>
    </w:p>
    <w:p w:rsidR="00E90C38" w:rsidRPr="0008044E" w:rsidRDefault="00E90C3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lednu 2014 nastoupila po mateřské dovolené Jaroslava Čunderlová. V srpnu odešla </w:t>
      </w:r>
      <w:r w:rsidR="008C5780">
        <w:rPr>
          <w:rFonts w:ascii="Calibri" w:hAnsi="Calibri" w:cs="Arial"/>
        </w:rPr>
        <w:t xml:space="preserve">na mateřskou dovolenou </w:t>
      </w:r>
      <w:r w:rsidRPr="0008044E">
        <w:rPr>
          <w:rFonts w:ascii="Calibri" w:hAnsi="Calibri" w:cs="Arial"/>
        </w:rPr>
        <w:t>Eva Stehlíková Rie</w:t>
      </w:r>
      <w:r w:rsidR="008C5780">
        <w:rPr>
          <w:rFonts w:ascii="Calibri" w:hAnsi="Calibri" w:cs="Arial"/>
        </w:rPr>
        <w:t>dingerová</w:t>
      </w:r>
      <w:r w:rsidRPr="0008044E">
        <w:rPr>
          <w:rFonts w:ascii="Calibri" w:hAnsi="Calibri" w:cs="Arial"/>
        </w:rPr>
        <w:t>.  Zastupuje ji kolegyně Milena Grichová.</w:t>
      </w:r>
    </w:p>
    <w:p w:rsidR="00A16566" w:rsidRDefault="00A16566" w:rsidP="008F0609">
      <w:pPr>
        <w:jc w:val="both"/>
        <w:rPr>
          <w:rFonts w:ascii="Calibri" w:hAnsi="Calibri" w:cs="Arial"/>
        </w:rPr>
      </w:pPr>
    </w:p>
    <w:p w:rsidR="00260392" w:rsidRDefault="00260392" w:rsidP="008F0609">
      <w:pPr>
        <w:jc w:val="both"/>
        <w:rPr>
          <w:rFonts w:ascii="Calibri" w:hAnsi="Calibri" w:cs="Arial"/>
        </w:rPr>
      </w:pPr>
    </w:p>
    <w:p w:rsidR="00260392" w:rsidRPr="0008044E" w:rsidRDefault="00260392" w:rsidP="008F0609">
      <w:pPr>
        <w:jc w:val="both"/>
        <w:rPr>
          <w:rFonts w:ascii="Calibri" w:hAnsi="Calibri" w:cs="Arial"/>
        </w:rPr>
      </w:pPr>
    </w:p>
    <w:p w:rsidR="00B30006" w:rsidRDefault="00B30006" w:rsidP="008F0609">
      <w:pPr>
        <w:ind w:left="3600" w:firstLine="720"/>
        <w:jc w:val="both"/>
        <w:rPr>
          <w:rFonts w:ascii="Calibri" w:hAnsi="Calibri" w:cs="Arial"/>
        </w:rPr>
      </w:pPr>
    </w:p>
    <w:p w:rsidR="00E90C38" w:rsidRPr="0008044E" w:rsidRDefault="00D63945" w:rsidP="008F0609">
      <w:pPr>
        <w:ind w:left="3600" w:firstLine="72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</w:t>
      </w:r>
      <w:r w:rsidR="008C5780">
        <w:rPr>
          <w:rFonts w:ascii="Calibri" w:hAnsi="Calibri" w:cs="Arial"/>
        </w:rPr>
        <w:t xml:space="preserve">                    </w:t>
      </w:r>
      <w:r w:rsidRPr="0008044E">
        <w:rPr>
          <w:rFonts w:ascii="Calibri" w:hAnsi="Calibri" w:cs="Arial"/>
        </w:rPr>
        <w:t xml:space="preserve">Mgr. </w:t>
      </w:r>
      <w:r w:rsidR="00E90C38" w:rsidRPr="0008044E">
        <w:rPr>
          <w:rFonts w:ascii="Calibri" w:hAnsi="Calibri" w:cs="Arial"/>
        </w:rPr>
        <w:t xml:space="preserve">Sylvie Sommerová </w:t>
      </w:r>
    </w:p>
    <w:p w:rsidR="00A378B8" w:rsidRPr="0008044E" w:rsidRDefault="00A16566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="008C5780">
        <w:rPr>
          <w:rFonts w:ascii="Calibri" w:hAnsi="Calibri" w:cs="Arial"/>
        </w:rPr>
        <w:t xml:space="preserve">                                         </w:t>
      </w:r>
      <w:r w:rsidR="00D63945" w:rsidRPr="0008044E">
        <w:rPr>
          <w:rFonts w:ascii="Calibri" w:hAnsi="Calibri" w:cs="Arial"/>
        </w:rPr>
        <w:t xml:space="preserve">vedoucí </w:t>
      </w:r>
      <w:r w:rsidRPr="0008044E">
        <w:rPr>
          <w:rFonts w:ascii="Calibri" w:hAnsi="Calibri" w:cs="Arial"/>
        </w:rPr>
        <w:t>knihovny</w:t>
      </w:r>
      <w:r w:rsidR="008525F6" w:rsidRPr="0008044E">
        <w:rPr>
          <w:rFonts w:ascii="Calibri" w:hAnsi="Calibri" w:cs="Arial"/>
        </w:rPr>
        <w:t xml:space="preserve"> </w:t>
      </w: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Pr="0008044E" w:rsidRDefault="000337FA" w:rsidP="008F0609">
      <w:pPr>
        <w:jc w:val="both"/>
        <w:rPr>
          <w:rFonts w:ascii="Calibri" w:hAnsi="Calibri" w:cs="Arial"/>
        </w:rPr>
      </w:pPr>
    </w:p>
    <w:p w:rsidR="000337FA" w:rsidRDefault="000337FA" w:rsidP="008F0609">
      <w:pPr>
        <w:jc w:val="both"/>
        <w:rPr>
          <w:rFonts w:ascii="Calibri" w:hAnsi="Calibri" w:cs="Arial"/>
        </w:rPr>
      </w:pPr>
    </w:p>
    <w:p w:rsidR="00B24C1A" w:rsidRDefault="00B24C1A" w:rsidP="008F0609">
      <w:pPr>
        <w:jc w:val="both"/>
        <w:rPr>
          <w:rFonts w:ascii="Calibri" w:hAnsi="Calibri" w:cs="Arial"/>
        </w:rPr>
      </w:pPr>
    </w:p>
    <w:p w:rsidR="00B24C1A" w:rsidRPr="0008044E" w:rsidRDefault="00B24C1A" w:rsidP="008F0609">
      <w:pPr>
        <w:jc w:val="both"/>
        <w:rPr>
          <w:rFonts w:ascii="Calibri" w:hAnsi="Calibri" w:cs="Arial"/>
        </w:rPr>
      </w:pPr>
    </w:p>
    <w:p w:rsidR="00A378B8" w:rsidRPr="0008044E" w:rsidRDefault="00E90C38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4</w:t>
      </w:r>
      <w:r w:rsidR="00145B5F">
        <w:rPr>
          <w:rFonts w:ascii="Calibri" w:hAnsi="Calibri" w:cs="Arial"/>
          <w:b/>
          <w:color w:val="0070C0"/>
          <w:u w:val="single"/>
        </w:rPr>
        <w:t>. Oborová knihovna Přírodovědecké fakulty</w:t>
      </w:r>
    </w:p>
    <w:p w:rsidR="00B37EFE" w:rsidRPr="0008044E" w:rsidRDefault="00B37EFE" w:rsidP="008F0609">
      <w:pPr>
        <w:spacing w:line="276" w:lineRule="auto"/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spacing w:line="276" w:lineRule="auto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Rok 2014 představoval pro Knihovnu PřF zejména pokračování spolupráce s fakultou a byly získány nemalé finanční prostředky od děkanátu PřF v hodnotě 45605,7 Kč.</w:t>
      </w:r>
    </w:p>
    <w:p w:rsidR="00A378B8" w:rsidRPr="0008044E" w:rsidRDefault="00A378B8" w:rsidP="008F0609">
      <w:pPr>
        <w:spacing w:line="276" w:lineRule="auto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Jelikož je knihovna v současné době dobře vybavena, nebyly třeba žádné velké investiční akce. Pouze ve studovně v Holici byly doplněny elektrické zásuvky ke všem místům k sezení, takže uživatelé mají k dispozici napájení pro drobnou elektroniku. Do Holice byla také pořízena mikrovlnná trouba pro zaměstnance, která doposud chyběla.</w:t>
      </w:r>
    </w:p>
    <w:p w:rsidR="00A378B8" w:rsidRPr="0008044E" w:rsidRDefault="00A378B8" w:rsidP="008F0609">
      <w:pPr>
        <w:spacing w:line="276" w:lineRule="auto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oblasti výpočetní techniky byly z prostředků děkanátu pořízeny čtyři nové počítače v hodnotě 55384 Kč, další počítač spolu s pěti monitory byl získán v rámci Knihovny Univerzity Palackého.</w:t>
      </w:r>
    </w:p>
    <w:p w:rsidR="00A378B8" w:rsidRPr="0008044E" w:rsidRDefault="00A378B8" w:rsidP="008F0609">
      <w:pPr>
        <w:spacing w:line="276" w:lineRule="auto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Z prostředků projektu OP VaVpI Natura: vědecké informační zdroje přírodních věd byl získán samoobslužný návratový box na knihy (bibliobox) v hodnotě 107316 Kč. Umístěn byl před budovou fakulty na Envelopě směrem k areálu vysokoškolských kolejí. V činnosti je teprve od 12. prosince 2014, uživatelé však v něm do konce roku vrátili již 48 knih.</w:t>
      </w:r>
    </w:p>
    <w:p w:rsidR="00A378B8" w:rsidRPr="0008044E" w:rsidRDefault="00A378B8" w:rsidP="008F0609">
      <w:pPr>
        <w:spacing w:line="276" w:lineRule="auto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Nadále se pokračovalo v opravách knižního fondu. Vedle oprav poškozených knih brněnskou firmou Tribun EU (23 ks) se také provádí obalování samolepící fólií, díky níž jsou knihy mnohem lépe chráněny.</w:t>
      </w:r>
    </w:p>
    <w:p w:rsidR="00B37EFE" w:rsidRPr="0008044E" w:rsidRDefault="00B37EFE" w:rsidP="008F0609">
      <w:pPr>
        <w:spacing w:line="276" w:lineRule="auto"/>
        <w:jc w:val="both"/>
        <w:rPr>
          <w:rFonts w:ascii="Calibri" w:hAnsi="Calibri" w:cs="Arial"/>
          <w:b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Knihovnicko-informační služby</w:t>
      </w:r>
    </w:p>
    <w:p w:rsidR="00905CAA" w:rsidRPr="00B24C1A" w:rsidRDefault="00A378B8" w:rsidP="00905CAA">
      <w:pPr>
        <w:pStyle w:val="Odstavecseseznamem"/>
        <w:numPr>
          <w:ilvl w:val="0"/>
          <w:numId w:val="37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V</w:t>
      </w:r>
      <w:r w:rsidR="00905CAA" w:rsidRPr="00B24C1A">
        <w:rPr>
          <w:rFonts w:cs="Arial"/>
          <w:sz w:val="24"/>
          <w:szCs w:val="24"/>
        </w:rPr>
        <w:t>e</w:t>
      </w:r>
      <w:r w:rsidRPr="00B24C1A">
        <w:rPr>
          <w:rFonts w:cs="Arial"/>
          <w:sz w:val="24"/>
          <w:szCs w:val="24"/>
        </w:rPr>
        <w:t> studovně na Envelopě je k dispozici 87 studijních míst, ve studov</w:t>
      </w:r>
      <w:r w:rsidR="00905CAA" w:rsidRPr="00B24C1A">
        <w:rPr>
          <w:rFonts w:cs="Arial"/>
          <w:sz w:val="24"/>
          <w:szCs w:val="24"/>
        </w:rPr>
        <w:t>ně v Holici 32 studijních míst.</w:t>
      </w:r>
    </w:p>
    <w:p w:rsidR="00905CAA" w:rsidRPr="00B24C1A" w:rsidRDefault="00A378B8" w:rsidP="00905CAA">
      <w:pPr>
        <w:pStyle w:val="Odstavecseseznamem"/>
        <w:numPr>
          <w:ilvl w:val="0"/>
          <w:numId w:val="37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Studovna na Envelopě má otevřeno 43 hodin týdně, st</w:t>
      </w:r>
      <w:r w:rsidR="00905CAA" w:rsidRPr="00B24C1A">
        <w:rPr>
          <w:rFonts w:cs="Arial"/>
          <w:sz w:val="24"/>
          <w:szCs w:val="24"/>
        </w:rPr>
        <w:t>udovna v Holici 40 hodin týdně.</w:t>
      </w:r>
    </w:p>
    <w:p w:rsidR="00A378B8" w:rsidRPr="00B24C1A" w:rsidRDefault="00A378B8" w:rsidP="00905CAA">
      <w:pPr>
        <w:pStyle w:val="Odstavecseseznamem"/>
        <w:numPr>
          <w:ilvl w:val="0"/>
          <w:numId w:val="37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Realizováno bylo celkem 18437 absenčních výpůjček oproti 16429 v roce 2013, což znamená nárůst o 12 %. Nepatrně klesl počet xerokopií, z 87186 v roce 2013 na 86626, tj. snížení o 0,6 %. Velký podíl představuje možnost vytištění dokumentů z počítače.</w:t>
      </w:r>
    </w:p>
    <w:p w:rsidR="00B30006" w:rsidRDefault="00B30006" w:rsidP="008F0609">
      <w:pPr>
        <w:jc w:val="both"/>
        <w:rPr>
          <w:rFonts w:ascii="Calibri" w:hAnsi="Calibri" w:cs="Arial"/>
          <w:b/>
          <w:color w:val="0070C0"/>
        </w:rPr>
      </w:pPr>
    </w:p>
    <w:p w:rsidR="00A378B8" w:rsidRPr="00B24C1A" w:rsidRDefault="00B00872" w:rsidP="008F0609">
      <w:pPr>
        <w:jc w:val="both"/>
        <w:rPr>
          <w:rFonts w:ascii="Calibri" w:hAnsi="Calibri" w:cs="Arial"/>
          <w:b/>
          <w:color w:val="0070C0"/>
        </w:rPr>
      </w:pPr>
      <w:r w:rsidRPr="00B24C1A">
        <w:rPr>
          <w:rFonts w:ascii="Calibri" w:hAnsi="Calibri" w:cs="Arial"/>
          <w:b/>
          <w:color w:val="0070C0"/>
        </w:rPr>
        <w:t>Akvizice</w:t>
      </w:r>
    </w:p>
    <w:p w:rsidR="00905CAA" w:rsidRPr="00B24C1A" w:rsidRDefault="00A378B8" w:rsidP="008F0609">
      <w:pPr>
        <w:pStyle w:val="Odstavecseseznamem"/>
        <w:numPr>
          <w:ilvl w:val="0"/>
          <w:numId w:val="38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Přes Knihovnu PřF bylo v roce 2014 získáno celkem 3757 knih v hodnotě 3 406 081 Kč. Nejvíce knih bylo nakoupeno z grantů, s rekordním podílem 91 % vyjádřeno v penězích a 71 %</w:t>
      </w:r>
      <w:r w:rsidRPr="00B24C1A">
        <w:rPr>
          <w:rFonts w:cs="Arial"/>
          <w:sz w:val="24"/>
          <w:szCs w:val="24"/>
          <w:vertAlign w:val="subscript"/>
        </w:rPr>
        <w:t xml:space="preserve"> </w:t>
      </w:r>
      <w:r w:rsidRPr="00B24C1A">
        <w:rPr>
          <w:rFonts w:cs="Arial"/>
          <w:sz w:val="24"/>
          <w:szCs w:val="24"/>
        </w:rPr>
        <w:t xml:space="preserve">v kusech. </w:t>
      </w:r>
    </w:p>
    <w:p w:rsidR="00905CAA" w:rsidRPr="00B24C1A" w:rsidRDefault="00A378B8" w:rsidP="008F0609">
      <w:pPr>
        <w:pStyle w:val="Odstavecseseznamem"/>
        <w:numPr>
          <w:ilvl w:val="0"/>
          <w:numId w:val="38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 xml:space="preserve">Podíl knih nakoupených z grantů umístěných v knihovně přitom činí 39 %, tj. 1 312 486 Kč. Je však třeba vzít v potaz, že většinu grantů představuje projekt Natura (podíl 53 %), nejedná se tedy o prostředky získané z Přírodovědecké fakulty UP.  Nemálo prostředků však bylo získáno z projektu „Zvyšování kompetencí v rámci přípravy pedagogických pracovníků na UP“, na kterém spolupracují Přírodovědecká a Pedagogická fakulta UP. K dalším výrazným dárců patří pan </w:t>
      </w:r>
    </w:p>
    <w:p w:rsidR="00905CAA" w:rsidRPr="00B24C1A" w:rsidRDefault="00A378B8" w:rsidP="00905CAA">
      <w:pPr>
        <w:pStyle w:val="Odstavecseseznamem"/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Doc. Jan Petr, který vedle knižních dokumentů přispěl do knihovny i kancelářskými potřebami.</w:t>
      </w:r>
    </w:p>
    <w:p w:rsidR="00A378B8" w:rsidRPr="00B24C1A" w:rsidRDefault="00A378B8" w:rsidP="00905CAA">
      <w:pPr>
        <w:pStyle w:val="Odstavecseseznamem"/>
        <w:numPr>
          <w:ilvl w:val="0"/>
          <w:numId w:val="38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lastRenderedPageBreak/>
        <w:t>Studenti mají také možnost oslovit knihovnu s požadavkem na koupi titulu, čehož bylo několikrát využito. Možnosti této volby jsou však omezené, z rozpočtu knihovny od děkanátu PřF bylo nakoupeno knih za 31289 Kč.  Za periodika bylo vydáno celkem 517 491 Kč.</w:t>
      </w:r>
    </w:p>
    <w:p w:rsidR="00A378B8" w:rsidRPr="0008044E" w:rsidRDefault="00A378B8" w:rsidP="008F0609">
      <w:pPr>
        <w:spacing w:line="276" w:lineRule="auto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I v roce 2014 probíhala retrokatalogizace dokumentů ze skladu v Holici. Celkem bylo zpracováno 528 knih a množství ročníků periodik. Zatímco knihy jsou již téměř všechny hotové, u periodik zbývá ještě nemálo práce.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B37EFE" w:rsidRPr="0008044E" w:rsidRDefault="00B37EFE" w:rsidP="008F0609">
      <w:pPr>
        <w:jc w:val="both"/>
        <w:rPr>
          <w:rFonts w:ascii="Calibri" w:hAnsi="Calibri" w:cs="Arial"/>
        </w:rPr>
      </w:pPr>
    </w:p>
    <w:tbl>
      <w:tblPr>
        <w:tblW w:w="691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670"/>
        <w:gridCol w:w="1134"/>
      </w:tblGrid>
      <w:tr w:rsidR="00A378B8" w:rsidRPr="0008044E" w:rsidTr="00A668E7">
        <w:trPr>
          <w:trHeight w:val="330"/>
          <w:jc w:val="center"/>
        </w:trPr>
        <w:tc>
          <w:tcPr>
            <w:tcW w:w="69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b/>
                <w:bCs/>
                <w:color w:val="0070C0"/>
              </w:rPr>
            </w:pPr>
            <w:r w:rsidRPr="0008044E">
              <w:rPr>
                <w:rFonts w:ascii="Calibri" w:hAnsi="Calibri" w:cs="Arial"/>
                <w:b/>
                <w:bCs/>
                <w:color w:val="0070C0"/>
              </w:rPr>
              <w:t>Akvizice knih v roce 2014</w:t>
            </w:r>
          </w:p>
          <w:p w:rsidR="00A378B8" w:rsidRPr="0008044E" w:rsidRDefault="00A378B8" w:rsidP="008F0609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A378B8" w:rsidRPr="0008044E" w:rsidTr="00A668E7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Druh akvizice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Kusů</w:t>
            </w:r>
          </w:p>
        </w:tc>
      </w:tr>
      <w:tr w:rsidR="00A378B8" w:rsidRPr="0008044E" w:rsidTr="00A668E7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Grantový nákup na katedry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1 777 512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1180</w:t>
            </w:r>
          </w:p>
        </w:tc>
      </w:tr>
      <w:tr w:rsidR="00A378B8" w:rsidRPr="0008044E" w:rsidTr="00A668E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Grantový nákup do knihovny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1 312 486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1492</w:t>
            </w:r>
          </w:p>
        </w:tc>
      </w:tr>
      <w:tr w:rsidR="00A378B8" w:rsidRPr="0008044E" w:rsidTr="00A668E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Nákup z prostředků kateder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268 084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232</w:t>
            </w:r>
          </w:p>
        </w:tc>
      </w:tr>
      <w:tr w:rsidR="00A378B8" w:rsidRPr="0008044E" w:rsidTr="00A668E7">
        <w:trPr>
          <w:trHeight w:val="30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Dar do knihovny (negrantový)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16 710 Kč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786</w:t>
            </w:r>
          </w:p>
        </w:tc>
      </w:tr>
      <w:tr w:rsidR="00A378B8" w:rsidRPr="0008044E" w:rsidTr="00A668E7">
        <w:trPr>
          <w:trHeight w:val="315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Rezerva děkana</w:t>
            </w:r>
          </w:p>
        </w:tc>
        <w:tc>
          <w:tcPr>
            <w:tcW w:w="167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31 289 Kč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67</w:t>
            </w:r>
          </w:p>
        </w:tc>
      </w:tr>
      <w:tr w:rsidR="00A378B8" w:rsidRPr="0008044E" w:rsidTr="00B37EFE">
        <w:trPr>
          <w:trHeight w:val="33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Celkem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3 406 081 Kč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3757</w:t>
            </w:r>
          </w:p>
        </w:tc>
      </w:tr>
      <w:tr w:rsidR="00B37EFE" w:rsidRPr="0008044E" w:rsidTr="00A668E7">
        <w:trPr>
          <w:trHeight w:val="330"/>
          <w:jc w:val="center"/>
        </w:trPr>
        <w:tc>
          <w:tcPr>
            <w:tcW w:w="41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FE" w:rsidRPr="0008044E" w:rsidRDefault="00B37EFE" w:rsidP="008F0609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EFE" w:rsidRPr="0008044E" w:rsidRDefault="00B37EFE" w:rsidP="008F0609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37EFE" w:rsidRPr="0008044E" w:rsidRDefault="00B37EFE" w:rsidP="008F0609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B37EFE" w:rsidRPr="0008044E" w:rsidRDefault="00B37EFE" w:rsidP="008F0609">
      <w:pPr>
        <w:jc w:val="both"/>
        <w:rPr>
          <w:rFonts w:ascii="Calibri" w:hAnsi="Calibri" w:cs="Arial"/>
        </w:rPr>
      </w:pPr>
    </w:p>
    <w:p w:rsidR="00B37EFE" w:rsidRPr="0008044E" w:rsidRDefault="00B37EFE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noProof/>
        </w:rPr>
        <w:drawing>
          <wp:inline distT="0" distB="0" distL="0" distR="0" wp14:anchorId="5497C2F7" wp14:editId="5D1F6FB2">
            <wp:extent cx="5419725" cy="3243263"/>
            <wp:effectExtent l="0" t="0" r="0" b="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423B27" w:rsidRPr="0008044E" w:rsidRDefault="00423B27" w:rsidP="008F0609">
      <w:pPr>
        <w:jc w:val="both"/>
        <w:rPr>
          <w:rFonts w:ascii="Calibri" w:hAnsi="Calibri" w:cs="Arial"/>
        </w:rPr>
      </w:pPr>
    </w:p>
    <w:p w:rsidR="008525F6" w:rsidRPr="0008044E" w:rsidRDefault="008525F6" w:rsidP="008F0609">
      <w:pPr>
        <w:jc w:val="both"/>
        <w:rPr>
          <w:rFonts w:ascii="Calibri" w:hAnsi="Calibri" w:cs="Arial"/>
        </w:rPr>
      </w:pPr>
    </w:p>
    <w:p w:rsidR="008525F6" w:rsidRPr="0008044E" w:rsidRDefault="008525F6" w:rsidP="008F0609">
      <w:pPr>
        <w:jc w:val="both"/>
        <w:rPr>
          <w:rFonts w:ascii="Calibri" w:hAnsi="Calibri" w:cs="Arial"/>
        </w:rPr>
      </w:pPr>
    </w:p>
    <w:p w:rsidR="008525F6" w:rsidRPr="0008044E" w:rsidRDefault="008525F6" w:rsidP="008F0609">
      <w:pPr>
        <w:jc w:val="both"/>
        <w:rPr>
          <w:rFonts w:ascii="Calibri" w:hAnsi="Calibri" w:cs="Arial"/>
        </w:rPr>
      </w:pPr>
    </w:p>
    <w:p w:rsidR="00423B27" w:rsidRPr="0008044E" w:rsidRDefault="00423B27" w:rsidP="008F0609">
      <w:pPr>
        <w:jc w:val="both"/>
        <w:rPr>
          <w:rFonts w:ascii="Calibri" w:hAnsi="Calibri" w:cs="Arial"/>
        </w:rPr>
      </w:pPr>
    </w:p>
    <w:tbl>
      <w:tblPr>
        <w:tblW w:w="821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9"/>
        <w:gridCol w:w="2176"/>
        <w:gridCol w:w="1905"/>
      </w:tblGrid>
      <w:tr w:rsidR="00A378B8" w:rsidRPr="0008044E" w:rsidTr="00110F01">
        <w:trPr>
          <w:trHeight w:val="330"/>
          <w:jc w:val="center"/>
        </w:trPr>
        <w:tc>
          <w:tcPr>
            <w:tcW w:w="82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08044E">
              <w:rPr>
                <w:rFonts w:ascii="Calibri" w:hAnsi="Calibri" w:cs="Arial"/>
                <w:b/>
                <w:bCs/>
                <w:color w:val="000000"/>
              </w:rPr>
              <w:t xml:space="preserve">Přírůstky fondu ve studovnách Knihovny </w:t>
            </w:r>
            <w:r w:rsidR="00AB45D0" w:rsidRPr="0008044E">
              <w:rPr>
                <w:rFonts w:ascii="Calibri" w:hAnsi="Calibri" w:cs="Arial"/>
                <w:noProof/>
              </w:rPr>
              <w:drawing>
                <wp:inline distT="0" distB="0" distL="0" distR="0" wp14:anchorId="1A0CE412" wp14:editId="7B96494C">
                  <wp:extent cx="5124450" cy="3319464"/>
                  <wp:effectExtent l="0" t="0" r="0" b="0"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 w:rsidRPr="0008044E">
              <w:rPr>
                <w:rFonts w:ascii="Calibri" w:hAnsi="Calibri" w:cs="Arial"/>
                <w:b/>
                <w:bCs/>
                <w:color w:val="000000"/>
              </w:rPr>
              <w:t>PřF</w:t>
            </w:r>
          </w:p>
          <w:p w:rsidR="00A378B8" w:rsidRPr="0008044E" w:rsidRDefault="00A378B8" w:rsidP="008F0609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</w:p>
        </w:tc>
      </w:tr>
      <w:tr w:rsidR="00A378B8" w:rsidRPr="0008044E" w:rsidTr="00110F01">
        <w:trPr>
          <w:trHeight w:val="33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08044E">
              <w:rPr>
                <w:rFonts w:ascii="Calibri" w:hAnsi="Calibri" w:cs="Arial"/>
                <w:b/>
                <w:bCs/>
                <w:color w:val="000000"/>
              </w:rPr>
              <w:t>Položka</w:t>
            </w:r>
          </w:p>
        </w:tc>
        <w:tc>
          <w:tcPr>
            <w:tcW w:w="21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08044E">
              <w:rPr>
                <w:rFonts w:ascii="Calibri" w:hAnsi="Calibri" w:cs="Arial"/>
                <w:b/>
                <w:bCs/>
                <w:color w:val="000000"/>
              </w:rPr>
              <w:t>Kč</w:t>
            </w:r>
          </w:p>
        </w:tc>
        <w:tc>
          <w:tcPr>
            <w:tcW w:w="190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b/>
                <w:bCs/>
                <w:color w:val="000000"/>
              </w:rPr>
            </w:pPr>
            <w:r w:rsidRPr="0008044E">
              <w:rPr>
                <w:rFonts w:ascii="Calibri" w:hAnsi="Calibri" w:cs="Arial"/>
                <w:b/>
                <w:bCs/>
                <w:color w:val="000000"/>
              </w:rPr>
              <w:t>Kusů</w:t>
            </w:r>
          </w:p>
        </w:tc>
      </w:tr>
      <w:tr w:rsidR="00A378B8" w:rsidRPr="0008044E" w:rsidTr="00110F01">
        <w:trPr>
          <w:trHeight w:val="315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Grant Natura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689 633 Kč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532</w:t>
            </w:r>
          </w:p>
        </w:tc>
      </w:tr>
      <w:tr w:rsidR="00A378B8" w:rsidRPr="0008044E" w:rsidTr="00110F01">
        <w:trPr>
          <w:trHeight w:val="30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Grant PdF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69 095 Kč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165</w:t>
            </w:r>
          </w:p>
        </w:tc>
      </w:tr>
      <w:tr w:rsidR="00A378B8" w:rsidRPr="0008044E" w:rsidTr="00110F01">
        <w:trPr>
          <w:trHeight w:val="30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Ostatní granty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553 758 Kč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795</w:t>
            </w:r>
          </w:p>
        </w:tc>
      </w:tr>
      <w:tr w:rsidR="00A378B8" w:rsidRPr="0008044E" w:rsidTr="00110F01">
        <w:trPr>
          <w:trHeight w:val="300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Dary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15 802 Kč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768</w:t>
            </w:r>
          </w:p>
        </w:tc>
      </w:tr>
      <w:tr w:rsidR="00A378B8" w:rsidRPr="0008044E" w:rsidTr="00110F01">
        <w:trPr>
          <w:trHeight w:val="315"/>
          <w:jc w:val="center"/>
        </w:trPr>
        <w:tc>
          <w:tcPr>
            <w:tcW w:w="4129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Rezerva děkana</w:t>
            </w: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31 289 Kč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67</w:t>
            </w:r>
          </w:p>
        </w:tc>
      </w:tr>
      <w:tr w:rsidR="00A378B8" w:rsidRPr="0008044E" w:rsidTr="00110F01">
        <w:trPr>
          <w:trHeight w:val="345"/>
          <w:jc w:val="center"/>
        </w:trPr>
        <w:tc>
          <w:tcPr>
            <w:tcW w:w="412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Celkem</w:t>
            </w:r>
          </w:p>
        </w:tc>
        <w:tc>
          <w:tcPr>
            <w:tcW w:w="2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1 359 577 Kč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78B8" w:rsidRPr="0008044E" w:rsidRDefault="00A378B8" w:rsidP="008F0609">
            <w:pPr>
              <w:jc w:val="both"/>
              <w:rPr>
                <w:rFonts w:ascii="Calibri" w:hAnsi="Calibri" w:cs="Arial"/>
                <w:color w:val="000000"/>
              </w:rPr>
            </w:pPr>
            <w:r w:rsidRPr="0008044E">
              <w:rPr>
                <w:rFonts w:ascii="Calibri" w:hAnsi="Calibri" w:cs="Arial"/>
                <w:color w:val="000000"/>
              </w:rPr>
              <w:t>2 327</w:t>
            </w:r>
          </w:p>
        </w:tc>
      </w:tr>
    </w:tbl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B00872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Informační gramotnost</w:t>
      </w:r>
    </w:p>
    <w:p w:rsidR="00423B27" w:rsidRPr="0008044E" w:rsidRDefault="00423B27" w:rsidP="008F0609">
      <w:pPr>
        <w:spacing w:line="276" w:lineRule="auto"/>
        <w:jc w:val="both"/>
        <w:rPr>
          <w:rFonts w:ascii="Calibri" w:hAnsi="Calibri" w:cs="Arial"/>
        </w:rPr>
      </w:pPr>
    </w:p>
    <w:p w:rsidR="00A378B8" w:rsidRDefault="00A378B8" w:rsidP="008F0609">
      <w:pPr>
        <w:spacing w:line="276" w:lineRule="auto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roce 2014 došlo k dalšímu nárůstu vzdělávacích aktivit pořádaných Knihovnou PřF. Vedoucí Knihovny PřF každoročně zajišťuje výuku v oblasti elektronických informačních zdrojů dle požadavků vyučujících na Katedře organické chemie a Katedře geoinformatiky. Navíc byly uskutečněny informační semináře pro studenty prvních ročníků na katedrách geologie, geografie, experimentální fyziky, a knihovna také uspořádala kurz vyhledávání informací pro studenty. Celkem tak proběhlo 11 akcí v souhrnné délce 15,5 h, jichž se zúčastnilo 242 studentů.</w:t>
      </w:r>
    </w:p>
    <w:p w:rsidR="00B24C1A" w:rsidRPr="0008044E" w:rsidRDefault="00B24C1A" w:rsidP="008F0609">
      <w:pPr>
        <w:spacing w:line="276" w:lineRule="auto"/>
        <w:jc w:val="both"/>
        <w:rPr>
          <w:rFonts w:ascii="Calibri" w:hAnsi="Calibri" w:cs="Arial"/>
        </w:rPr>
      </w:pPr>
    </w:p>
    <w:p w:rsidR="00110F01" w:rsidRPr="0008044E" w:rsidRDefault="00A378B8" w:rsidP="00D63945">
      <w:pPr>
        <w:spacing w:line="276" w:lineRule="auto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Do budoucna je důležité především prosazovat, aby se informační gramotnost stala povinnou součástí výuky u všech oborů, a nikoliv pouze chemie, jako je tomu doposud.</w:t>
      </w:r>
    </w:p>
    <w:p w:rsidR="00145B5F" w:rsidRDefault="00145B5F" w:rsidP="008F0609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8F0609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8F0609">
      <w:pPr>
        <w:ind w:left="5040" w:firstLine="720"/>
        <w:jc w:val="both"/>
        <w:rPr>
          <w:rFonts w:ascii="Calibri" w:hAnsi="Calibri" w:cs="Arial"/>
        </w:rPr>
      </w:pPr>
    </w:p>
    <w:p w:rsidR="00B30006" w:rsidRDefault="00B30006" w:rsidP="008F0609">
      <w:pPr>
        <w:ind w:left="5040" w:firstLine="720"/>
        <w:jc w:val="both"/>
        <w:rPr>
          <w:rFonts w:ascii="Calibri" w:hAnsi="Calibri" w:cs="Arial"/>
        </w:rPr>
      </w:pPr>
    </w:p>
    <w:p w:rsidR="000F5D7E" w:rsidRPr="0008044E" w:rsidRDefault="00C72B37" w:rsidP="008F0609">
      <w:pPr>
        <w:ind w:left="5040" w:firstLine="72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Mgr. Jiří Mazal</w:t>
      </w:r>
      <w:r w:rsidR="00AB45D0" w:rsidRPr="0008044E">
        <w:rPr>
          <w:rFonts w:ascii="Calibri" w:hAnsi="Calibri" w:cs="Arial"/>
        </w:rPr>
        <w:t xml:space="preserve">, </w:t>
      </w:r>
    </w:p>
    <w:p w:rsidR="00A378B8" w:rsidRDefault="00B24C1A" w:rsidP="008F0609">
      <w:pPr>
        <w:ind w:left="5040"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vedoucí knihovny</w:t>
      </w: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B24C1A" w:rsidRDefault="00B24C1A" w:rsidP="00B24C1A">
      <w:pPr>
        <w:ind w:left="5040" w:firstLine="720"/>
        <w:jc w:val="both"/>
        <w:rPr>
          <w:rFonts w:ascii="Calibri" w:hAnsi="Calibri" w:cs="Arial"/>
        </w:rPr>
      </w:pPr>
    </w:p>
    <w:p w:rsidR="00A378B8" w:rsidRPr="0008044E" w:rsidRDefault="00C72B37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3. Oborová knihovna</w:t>
      </w:r>
      <w:r w:rsidR="00145B5F">
        <w:rPr>
          <w:rFonts w:ascii="Calibri" w:hAnsi="Calibri" w:cs="Arial"/>
          <w:b/>
          <w:color w:val="0070C0"/>
          <w:u w:val="single"/>
        </w:rPr>
        <w:t xml:space="preserve"> Lékařské fakulty</w:t>
      </w:r>
    </w:p>
    <w:p w:rsidR="00C72B37" w:rsidRPr="0008044E" w:rsidRDefault="00C72B37" w:rsidP="008F0609">
      <w:pPr>
        <w:jc w:val="both"/>
        <w:rPr>
          <w:rFonts w:ascii="Calibri" w:hAnsi="Calibri" w:cs="Arial"/>
          <w:b/>
          <w:u w:val="single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Situační zpráva</w:t>
      </w:r>
    </w:p>
    <w:p w:rsidR="00423B27" w:rsidRPr="0008044E" w:rsidRDefault="00423B27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Z provozního hlediska došlo k restrukturalizaci nabízených služeb ve studovnách; kolekce učebnic a monografií pro prezenční studium byla přemístěna do prostor výpůjčního protokolu a vytvořila tak kompaktní knihovní celek. Tato změna umožnila redukci obslužného personálu a jednotná provozní doba přispěla k větší spokojenosti návštěvníků, stejně tak jako prodloužený provoz sekretariátu knihovny pro naléhavé požadavky uživatelů. Asistované služby knihovny jsou tak dostupné v objemu 55 hodin týdně.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souvislosti s přemístěním Oborové knihovny lékařské fakulty do dostavby Teoretických ústavů jsme nadále věnovali pozornost a úsilí rozsáhlým přesunům a revizím tradičních informačních fondů, a to jak u monografií, tak zejména u trvale uchovávaných svazků časopisů. Z více než 60 tisíc trvale uchovávaných zkompletovaných svazků českých a zahraničních časopisů je umístěno v archivu s definitivní lokací více než 90% sbírky. Podle souborných katalogů CASLIN a MEDVIK probíhá ověřování dostupnosti v ČR a příprava návrhů na vyřazování malých kolekcí a exotických titulů, jejichž kontinuita zanikla. Osvědčilo se postupné ukládání a pořádání tohoto fondu s ohledem na plynulé vyřizování požadavků MVS z jiných knihoven. Tato fyzicky a časově náročná činnost byla podpořena vedením Knihovny UP i správou budov Lékařské fakulty. 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Druhým rokem pokračovala realizace partnerské smlouvy projektu „Informační zdroje pro medicínu a příbuzné obory“ (MEDINFO), jehož hlavním řešitelem je Masarykova univerzita Brno. Pro efektivní využívání elektronických informačních zdrojů (databáze, kolekce časopisů, e-učebnice) bylo uspořádáno 9 vzdělávacích akcí interaktivního charakteru, které navštívilo celkem 131 účastníků z řad pregraduálních a postgraduálních studentů, učitelů LF a knihovníků. Koordinátorka spolupracovala s hlavními řešiteli na MU při přípravě závěrečné zprávy o řešení projektu.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Jak vysvítá ze statistických údajů využitelnosti elektronických informačních zdrojů pro medicínu a praxi založené na důkazu, těší se v prostředí Lékařské fakulty a Fakultní nemocnice Olomouc značné oblibě 2 špičkové světové databáze synteticko-znalostní povahy UpToDate a DynaMed, doplněné databází systematických přehledů Cochrane Library. Jejich trvalá udržitelnost byla zabezpečena výraznou finanční podporou ze strany vedení Lékařské fakulty.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Rok 2014 byl dalším stabilizujícím obdobím po předchozích obdobích prostorových a personálních změn. Statistické údaje potvrzují, že většina požadovaných služeb měla vyrovnaný trend (výpůjčky v ARL, dostupnost časopiseckých článků včetně online licencí, elektronická komunikace pro zasílání dokumentů, meziknihovní služby aktivní i pasivní, získávání článků nedostupných v ČR); výrazně vyšší požadavky byly na akvizici z grantů a bibliograficko-informační služby plnotextového charakteru, a v návaznosti na rozsah školení uživatelů pokračoval pokles požadavků na rešerše.</w:t>
      </w:r>
    </w:p>
    <w:p w:rsidR="008525F6" w:rsidRPr="0008044E" w:rsidRDefault="008525F6" w:rsidP="008F0609">
      <w:pPr>
        <w:jc w:val="both"/>
        <w:rPr>
          <w:rFonts w:ascii="Calibri" w:hAnsi="Calibri" w:cs="Arial"/>
          <w:b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Vzdělávání uživatelů odborných informací</w:t>
      </w:r>
    </w:p>
    <w:p w:rsidR="00423B27" w:rsidRPr="0008044E" w:rsidRDefault="00423B27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Počet uskutečněných akcí: 40 v celkovém objemu 356 hodin. Bylo proškoleno 178 klientů knihovnicko-informačních služeb. Knihovníci zajišťovali preg</w:t>
      </w:r>
      <w:r w:rsidR="00D63945" w:rsidRPr="0008044E">
        <w:rPr>
          <w:rFonts w:ascii="Calibri" w:hAnsi="Calibri" w:cs="Arial"/>
        </w:rPr>
        <w:t xml:space="preserve">raduální i postgraduální výuku </w:t>
      </w:r>
      <w:r w:rsidRPr="0008044E">
        <w:rPr>
          <w:rFonts w:ascii="Calibri" w:hAnsi="Calibri" w:cs="Arial"/>
        </w:rPr>
        <w:lastRenderedPageBreak/>
        <w:t>v rámci kurikula lékařské fakulty, fakulty zdravotnických věd a přírodovědecké fakulty s časovou dotací 92 hodin výuky pro 493 účastníků.</w:t>
      </w:r>
    </w:p>
    <w:p w:rsidR="00423B27" w:rsidRPr="0008044E" w:rsidRDefault="00423B27" w:rsidP="008F0609">
      <w:pPr>
        <w:jc w:val="both"/>
        <w:rPr>
          <w:rFonts w:ascii="Calibri" w:hAnsi="Calibri" w:cs="Arial"/>
        </w:rPr>
      </w:pPr>
    </w:p>
    <w:p w:rsidR="00A378B8" w:rsidRPr="00730F66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730F66">
        <w:rPr>
          <w:rFonts w:ascii="Calibri" w:hAnsi="Calibri" w:cs="Arial"/>
          <w:b/>
          <w:color w:val="0070C0"/>
        </w:rPr>
        <w:t>Pregraduální výuka – součást kurikula LF a PřF</w:t>
      </w:r>
    </w:p>
    <w:p w:rsidR="00423B27" w:rsidRPr="0008044E" w:rsidRDefault="00423B27" w:rsidP="008F0609">
      <w:pPr>
        <w:jc w:val="both"/>
        <w:rPr>
          <w:rFonts w:ascii="Calibri" w:hAnsi="Calibri" w:cs="Arial"/>
          <w:color w:val="0070C0"/>
        </w:rPr>
      </w:pPr>
    </w:p>
    <w:p w:rsidR="00A378B8" w:rsidRPr="0008044E" w:rsidRDefault="00A378B8" w:rsidP="008F0609">
      <w:pPr>
        <w:pStyle w:val="Odstavecseseznamem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Úvodní kurzy na začátku akademického roku o knihovnicko-informačním systému UP pro studenty 1. ročníku všeobecného směru, zubního lékařství a anglického programu.</w:t>
      </w:r>
    </w:p>
    <w:p w:rsidR="00A378B8" w:rsidRPr="0008044E" w:rsidRDefault="00A378B8" w:rsidP="008F0609">
      <w:pPr>
        <w:pStyle w:val="Odstavecseseznamem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 xml:space="preserve">Internetové informační zdroje pro medicínu a zdrav. – povinně volitelný předmět LBF/VCA61 s aktualizovanou e-learnigovou oporou dostupnou na: </w:t>
      </w:r>
      <w:hyperlink r:id="rId13" w:history="1">
        <w:r w:rsidRPr="00B24C1A">
          <w:rPr>
            <w:rStyle w:val="Hypertextovodkaz"/>
            <w:rFonts w:cs="Arial"/>
            <w:color w:val="0070C0"/>
            <w:sz w:val="24"/>
            <w:szCs w:val="24"/>
          </w:rPr>
          <w:t>http://www.lf.upol.cz</w:t>
        </w:r>
      </w:hyperlink>
      <w:r w:rsidRPr="0008044E">
        <w:rPr>
          <w:rFonts w:cs="Arial"/>
          <w:sz w:val="24"/>
          <w:szCs w:val="24"/>
        </w:rPr>
        <w:t xml:space="preserve"> – Knihovna LF – Vzdělávání</w:t>
      </w:r>
    </w:p>
    <w:p w:rsidR="00A378B8" w:rsidRPr="0008044E" w:rsidRDefault="00A378B8" w:rsidP="008F0609">
      <w:pPr>
        <w:pStyle w:val="Odstavecseseznamem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 xml:space="preserve">Medicína založená na důkazu – volitelný předmět DET/VC061 s aktualizovanou e-learnigovou oporou dostupnou na: </w:t>
      </w:r>
      <w:hyperlink r:id="rId14" w:history="1">
        <w:r w:rsidRPr="00B24C1A">
          <w:rPr>
            <w:rStyle w:val="Hypertextovodkaz"/>
            <w:rFonts w:cs="Arial"/>
            <w:color w:val="0070C0"/>
            <w:sz w:val="24"/>
            <w:szCs w:val="24"/>
          </w:rPr>
          <w:t>http://www.lf.upol.cz</w:t>
        </w:r>
      </w:hyperlink>
      <w:r w:rsidRPr="0008044E">
        <w:rPr>
          <w:rFonts w:cs="Arial"/>
          <w:sz w:val="24"/>
          <w:szCs w:val="24"/>
        </w:rPr>
        <w:t xml:space="preserve"> – Knihovna LF – Vzdělávání.</w:t>
      </w:r>
    </w:p>
    <w:p w:rsidR="00AB45D0" w:rsidRPr="0008044E" w:rsidRDefault="00A378B8" w:rsidP="008F0609">
      <w:pPr>
        <w:pStyle w:val="Odstavecseseznamem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 xml:space="preserve">Programové vybavení ordinace zubního lékaře – garance za 2-týdenní výukový blok věnovaný vyhledávání informací pro zubní lékařství založené na důkazu LBF/ZUB22. Aktualizované e-learningové opory dostupné na </w:t>
      </w:r>
      <w:hyperlink r:id="rId15" w:history="1">
        <w:r w:rsidRPr="00B24C1A">
          <w:rPr>
            <w:rStyle w:val="Hypertextovodkaz"/>
            <w:rFonts w:cs="Arial"/>
            <w:color w:val="0070C0"/>
            <w:sz w:val="24"/>
            <w:szCs w:val="24"/>
          </w:rPr>
          <w:t>http://www.lf.upol.cz</w:t>
        </w:r>
      </w:hyperlink>
      <w:r w:rsidRPr="0008044E">
        <w:rPr>
          <w:rFonts w:cs="Arial"/>
          <w:sz w:val="24"/>
          <w:szCs w:val="24"/>
        </w:rPr>
        <w:t xml:space="preserve"> – Knihovna LF – Vzdělávání</w:t>
      </w:r>
    </w:p>
    <w:p w:rsidR="00423B27" w:rsidRPr="0008044E" w:rsidRDefault="00A378B8" w:rsidP="008F0609">
      <w:pPr>
        <w:pStyle w:val="Odstavecseseznamem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 xml:space="preserve">Kazuistika založená na důkazu ve výuce pediatrie - metodika vyhledávání informací pro přípravu studentských prezentací v rámci předmětu Pediatrie I. Aktualizované e-learningová opory dostupná na </w:t>
      </w:r>
      <w:hyperlink r:id="rId16" w:history="1">
        <w:r w:rsidRPr="00B24C1A">
          <w:rPr>
            <w:rStyle w:val="Hypertextovodkaz"/>
            <w:rFonts w:cs="Arial"/>
            <w:color w:val="0070C0"/>
            <w:sz w:val="24"/>
            <w:szCs w:val="24"/>
          </w:rPr>
          <w:t>http://mefanet.upol.cz</w:t>
        </w:r>
      </w:hyperlink>
      <w:r w:rsidRPr="0008044E">
        <w:rPr>
          <w:rFonts w:cs="Arial"/>
          <w:sz w:val="24"/>
          <w:szCs w:val="24"/>
        </w:rPr>
        <w:t xml:space="preserve"> .</w:t>
      </w:r>
    </w:p>
    <w:p w:rsidR="00A378B8" w:rsidRPr="0008044E" w:rsidRDefault="00A378B8" w:rsidP="008F0609">
      <w:pPr>
        <w:pStyle w:val="Odstavecseseznamem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 xml:space="preserve">Zvýšení kompetencí řešitelů SVOČ – volitelný předmět LBF/VC089 vytvořený na objednávku Ústavu lékařské biofyziky. E-learnigové průběžně aktualizované opory dostupné na: </w:t>
      </w:r>
      <w:hyperlink r:id="rId17" w:history="1">
        <w:r w:rsidRPr="00B24C1A">
          <w:rPr>
            <w:rStyle w:val="Hypertextovodkaz"/>
            <w:rFonts w:cs="Arial"/>
            <w:color w:val="0070C0"/>
            <w:sz w:val="24"/>
            <w:szCs w:val="24"/>
          </w:rPr>
          <w:t>http://www.lf.upol.cz</w:t>
        </w:r>
      </w:hyperlink>
      <w:r w:rsidRPr="0008044E">
        <w:rPr>
          <w:rFonts w:cs="Arial"/>
          <w:sz w:val="24"/>
          <w:szCs w:val="24"/>
        </w:rPr>
        <w:t xml:space="preserve"> – Knihovna LF – Vzdělávání.</w:t>
      </w:r>
    </w:p>
    <w:p w:rsidR="00A378B8" w:rsidRPr="0008044E" w:rsidRDefault="00A378B8" w:rsidP="008F0609">
      <w:pPr>
        <w:pStyle w:val="Odstavecseseznamem"/>
        <w:numPr>
          <w:ilvl w:val="0"/>
          <w:numId w:val="29"/>
        </w:numPr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Informační zdroje v chemických vědách OCH/CHL: rešerše v oblasti biomedicíny - interaktivní seminář pro studenty organické chemie PřF UP v Olomouci.</w:t>
      </w:r>
    </w:p>
    <w:p w:rsidR="00A378B8" w:rsidRPr="0008044E" w:rsidRDefault="00A378B8" w:rsidP="008F0609">
      <w:pPr>
        <w:jc w:val="both"/>
        <w:rPr>
          <w:rFonts w:ascii="Calibri" w:hAnsi="Calibri" w:cs="Arial"/>
          <w:i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Doktorský studijní program – součást kurikula LF a FZV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  <w:i/>
          <w:color w:val="0070C0"/>
        </w:rPr>
      </w:pPr>
    </w:p>
    <w:p w:rsidR="00A378B8" w:rsidRPr="0008044E" w:rsidRDefault="00A378B8" w:rsidP="008F0609">
      <w:pPr>
        <w:numPr>
          <w:ilvl w:val="0"/>
          <w:numId w:val="5"/>
        </w:numPr>
        <w:ind w:left="0"/>
        <w:jc w:val="both"/>
        <w:rPr>
          <w:rFonts w:ascii="Calibri" w:hAnsi="Calibri" w:cs="Arial"/>
          <w:u w:val="single"/>
        </w:rPr>
      </w:pPr>
      <w:r w:rsidRPr="0008044E">
        <w:rPr>
          <w:rFonts w:ascii="Calibri" w:hAnsi="Calibri" w:cs="Arial"/>
        </w:rPr>
        <w:t>Kurz DSPL/B001 „Práce s literárními databázemi „ – interaktivní, pro posluchače LF UP v Olomouci, s průběžně aktualizovanými e-learningovými oporami na portálu QAKOM</w:t>
      </w:r>
    </w:p>
    <w:p w:rsidR="00A378B8" w:rsidRPr="0008044E" w:rsidRDefault="00195659" w:rsidP="008F0609">
      <w:pPr>
        <w:jc w:val="both"/>
        <w:rPr>
          <w:rFonts w:ascii="Calibri" w:hAnsi="Calibri" w:cs="Arial"/>
          <w:u w:val="single"/>
        </w:rPr>
      </w:pPr>
      <w:hyperlink r:id="rId18" w:history="1">
        <w:r w:rsidR="00A378B8" w:rsidRPr="00B24C1A">
          <w:rPr>
            <w:rStyle w:val="Hypertextovodkaz"/>
            <w:rFonts w:ascii="Calibri" w:hAnsi="Calibri" w:cs="Arial"/>
            <w:color w:val="0070C0"/>
          </w:rPr>
          <w:t>http://biomedicina.upol.cz/moodle</w:t>
        </w:r>
      </w:hyperlink>
      <w:r w:rsidR="00B24C1A">
        <w:rPr>
          <w:rStyle w:val="Hypertextovodkaz"/>
          <w:rFonts w:ascii="Calibri" w:hAnsi="Calibri" w:cs="Arial"/>
          <w:color w:val="0070C0"/>
        </w:rPr>
        <w:t>.</w:t>
      </w:r>
      <w:r w:rsidR="00A378B8" w:rsidRPr="00B24C1A">
        <w:rPr>
          <w:rFonts w:ascii="Calibri" w:hAnsi="Calibri" w:cs="Arial"/>
          <w:color w:val="0070C0"/>
        </w:rPr>
        <w:t xml:space="preserve"> </w:t>
      </w:r>
    </w:p>
    <w:p w:rsidR="00A378B8" w:rsidRPr="0008044E" w:rsidRDefault="00A378B8" w:rsidP="008F0609">
      <w:pPr>
        <w:numPr>
          <w:ilvl w:val="0"/>
          <w:numId w:val="5"/>
        </w:numPr>
        <w:ind w:left="0"/>
        <w:jc w:val="both"/>
        <w:rPr>
          <w:rFonts w:ascii="Calibri" w:hAnsi="Calibri" w:cs="Arial"/>
          <w:u w:val="single"/>
        </w:rPr>
      </w:pPr>
      <w:r w:rsidRPr="0008044E">
        <w:rPr>
          <w:rFonts w:ascii="Calibri" w:hAnsi="Calibri" w:cs="Arial"/>
        </w:rPr>
        <w:t xml:space="preserve">Kurz  DSPZ/A002„Získávání literárních informací pro doktorský studijní program ošetřovatelství“, e-learningová opora byla vytvořena v rámci projektu POMEZÍ. Po recenzi a schválení je zveřejněna na portálu EDIS </w:t>
      </w:r>
      <w:hyperlink r:id="rId19" w:history="1">
        <w:r w:rsidRPr="00B24C1A">
          <w:rPr>
            <w:rStyle w:val="Hypertextovodkaz"/>
            <w:rFonts w:ascii="Calibri" w:hAnsi="Calibri" w:cs="Arial"/>
            <w:color w:val="0070C0"/>
          </w:rPr>
          <w:t>http://edis.upol.cz</w:t>
        </w:r>
      </w:hyperlink>
      <w:r w:rsidRPr="0008044E">
        <w:rPr>
          <w:rFonts w:ascii="Calibri" w:hAnsi="Calibri" w:cs="Arial"/>
        </w:rPr>
        <w:t>.</w:t>
      </w:r>
    </w:p>
    <w:p w:rsidR="00A378B8" w:rsidRPr="0008044E" w:rsidRDefault="00A378B8" w:rsidP="008F0609">
      <w:pPr>
        <w:numPr>
          <w:ilvl w:val="0"/>
          <w:numId w:val="5"/>
        </w:numPr>
        <w:ind w:left="0"/>
        <w:jc w:val="both"/>
        <w:rPr>
          <w:rFonts w:ascii="Calibri" w:hAnsi="Calibri" w:cs="Arial"/>
          <w:u w:val="single"/>
        </w:rPr>
      </w:pPr>
      <w:r w:rsidRPr="0008044E">
        <w:rPr>
          <w:rFonts w:ascii="Calibri" w:hAnsi="Calibri" w:cs="Arial"/>
        </w:rPr>
        <w:t>Kurz  DSPL/006„Medicína založe</w:t>
      </w:r>
      <w:r w:rsidR="00B45B5A">
        <w:rPr>
          <w:rFonts w:ascii="Calibri" w:hAnsi="Calibri" w:cs="Arial"/>
        </w:rPr>
        <w:t xml:space="preserve">ná na důkazu“  – interaktivní, </w:t>
      </w:r>
      <w:r w:rsidRPr="0008044E">
        <w:rPr>
          <w:rFonts w:ascii="Calibri" w:hAnsi="Calibri" w:cs="Arial"/>
        </w:rPr>
        <w:t>pro posluchače DSP LF UP , v Olomouci, s průběžně aktualiz</w:t>
      </w:r>
      <w:r w:rsidR="00B45B5A">
        <w:rPr>
          <w:rFonts w:ascii="Calibri" w:hAnsi="Calibri" w:cs="Arial"/>
        </w:rPr>
        <w:t xml:space="preserve">ovanými e-learningovými opora,i </w:t>
      </w:r>
      <w:r w:rsidRPr="0008044E">
        <w:rPr>
          <w:rFonts w:ascii="Calibri" w:hAnsi="Calibri" w:cs="Arial"/>
        </w:rPr>
        <w:t xml:space="preserve">na portálu QAKOM </w:t>
      </w:r>
      <w:hyperlink r:id="rId20" w:history="1">
        <w:r w:rsidRPr="00B24C1A">
          <w:rPr>
            <w:rStyle w:val="Hypertextovodkaz"/>
            <w:rFonts w:ascii="Calibri" w:hAnsi="Calibri" w:cs="Arial"/>
            <w:color w:val="0070C0"/>
          </w:rPr>
          <w:t>http://biomedicina.upol.cz/moodle</w:t>
        </w:r>
      </w:hyperlink>
      <w:r w:rsidR="00B24C1A">
        <w:rPr>
          <w:rStyle w:val="Hypertextovodkaz"/>
          <w:rFonts w:ascii="Calibri" w:hAnsi="Calibri" w:cs="Arial"/>
          <w:color w:val="0070C0"/>
        </w:rPr>
        <w:t>.</w:t>
      </w:r>
      <w:r w:rsidRPr="00B24C1A">
        <w:rPr>
          <w:rFonts w:ascii="Calibri" w:hAnsi="Calibri" w:cs="Arial"/>
          <w:color w:val="0070C0"/>
        </w:rPr>
        <w:t xml:space="preserve"> </w:t>
      </w:r>
    </w:p>
    <w:p w:rsidR="00A378B8" w:rsidRPr="0008044E" w:rsidRDefault="00A378B8" w:rsidP="008F0609">
      <w:pPr>
        <w:numPr>
          <w:ilvl w:val="0"/>
          <w:numId w:val="5"/>
        </w:numPr>
        <w:ind w:left="0"/>
        <w:jc w:val="both"/>
        <w:rPr>
          <w:rFonts w:ascii="Calibri" w:hAnsi="Calibri" w:cs="Arial"/>
          <w:u w:val="single"/>
        </w:rPr>
      </w:pPr>
      <w:r w:rsidRPr="0008044E">
        <w:rPr>
          <w:rFonts w:ascii="Calibri" w:hAnsi="Calibri" w:cs="Arial"/>
        </w:rPr>
        <w:t xml:space="preserve">Kurz DSPZ/A003 „Evidence based practice and nursing“ – pro posluchače DSP FZV UP v Olomouci, spolupráce na tvorbě a kontaktní výuce v rámci projektu POMEZÍ. E-learningové </w:t>
      </w:r>
      <w:r w:rsidRPr="0008044E">
        <w:rPr>
          <w:rFonts w:ascii="Calibri" w:hAnsi="Calibri" w:cs="Arial"/>
        </w:rPr>
        <w:lastRenderedPageBreak/>
        <w:t xml:space="preserve">opory byly po recenzi schváleny k nasazení do výuky a zveřejněny na portálu EDIS </w:t>
      </w:r>
      <w:hyperlink r:id="rId21" w:history="1">
        <w:r w:rsidRPr="00B24C1A">
          <w:rPr>
            <w:rStyle w:val="Hypertextovodkaz"/>
            <w:rFonts w:ascii="Calibri" w:hAnsi="Calibri" w:cs="Arial"/>
            <w:color w:val="0070C0"/>
          </w:rPr>
          <w:t>http://edis.upol.cz</w:t>
        </w:r>
      </w:hyperlink>
      <w:r w:rsidRPr="0008044E">
        <w:rPr>
          <w:rFonts w:ascii="Calibri" w:hAnsi="Calibri" w:cs="Arial"/>
        </w:rPr>
        <w:t>) 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</w:t>
      </w:r>
    </w:p>
    <w:p w:rsidR="00A378B8" w:rsidRPr="0008044E" w:rsidRDefault="00A378B8" w:rsidP="008F0609">
      <w:pPr>
        <w:pStyle w:val="Odstavecseseznamem"/>
        <w:numPr>
          <w:ilvl w:val="0"/>
          <w:numId w:val="7"/>
        </w:numPr>
        <w:spacing w:after="0"/>
        <w:ind w:left="0"/>
        <w:jc w:val="both"/>
        <w:rPr>
          <w:rFonts w:cs="Arial"/>
          <w:b/>
          <w:color w:val="0070C0"/>
          <w:sz w:val="24"/>
          <w:szCs w:val="24"/>
        </w:rPr>
      </w:pPr>
      <w:r w:rsidRPr="0008044E">
        <w:rPr>
          <w:rFonts w:cs="Arial"/>
          <w:b/>
          <w:color w:val="0070C0"/>
          <w:sz w:val="24"/>
          <w:szCs w:val="24"/>
        </w:rPr>
        <w:t>Podíl na řešení projektů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Knihovna LF byla zapojena do řešení 3 projektů:</w:t>
      </w:r>
    </w:p>
    <w:p w:rsidR="00A378B8" w:rsidRPr="0008044E" w:rsidRDefault="00A378B8" w:rsidP="008F0609">
      <w:pPr>
        <w:autoSpaceDE w:val="0"/>
        <w:autoSpaceDN w:val="0"/>
        <w:adjustRightInd w:val="0"/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</w:rPr>
        <w:t>OP VK  CZ.1.07/2.2.00/28.0038 Modernizace výuky klinického rozhodování napříč pediatrickými obory lékařských fakult v síti MEFANET</w:t>
      </w:r>
      <w:r w:rsidRPr="0008044E">
        <w:rPr>
          <w:rFonts w:ascii="Calibri" w:hAnsi="Calibri" w:cs="Arial"/>
          <w:b/>
        </w:rPr>
        <w:t>.</w:t>
      </w:r>
      <w:r w:rsidRPr="0008044E">
        <w:rPr>
          <w:rFonts w:ascii="Calibri" w:hAnsi="Calibri" w:cs="Arial"/>
        </w:rPr>
        <w:t xml:space="preserve"> Řešitel: Masarykova univerzita Brno. </w:t>
      </w:r>
    </w:p>
    <w:p w:rsidR="00A378B8" w:rsidRPr="0008044E" w:rsidRDefault="00A378B8" w:rsidP="008F0609">
      <w:pPr>
        <w:spacing w:line="276" w:lineRule="auto"/>
        <w:ind w:left="-36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Dílčím výstupem je informační portál „Virtuální dětská klinika“ </w:t>
      </w:r>
      <w:hyperlink r:id="rId22" w:history="1">
        <w:r w:rsidRPr="00B24C1A">
          <w:rPr>
            <w:rStyle w:val="Hypertextovodkaz"/>
            <w:rFonts w:ascii="Calibri" w:hAnsi="Calibri" w:cs="Arial"/>
            <w:color w:val="0070C0"/>
          </w:rPr>
          <w:t>http://dk.detskaklinika.cz</w:t>
        </w:r>
      </w:hyperlink>
      <w:r w:rsidRPr="0008044E">
        <w:rPr>
          <w:rFonts w:ascii="Calibri" w:hAnsi="Calibri" w:cs="Arial"/>
        </w:rPr>
        <w:t xml:space="preserve"> rubrika Vzdělávání                                                                                                                                                                                                 </w:t>
      </w:r>
    </w:p>
    <w:p w:rsidR="00A378B8" w:rsidRPr="0008044E" w:rsidRDefault="00A378B8" w:rsidP="008F0609">
      <w:pPr>
        <w:pStyle w:val="Nadpis3"/>
        <w:spacing w:before="0"/>
        <w:jc w:val="both"/>
        <w:rPr>
          <w:rFonts w:ascii="Calibri" w:hAnsi="Calibri" w:cs="Arial"/>
          <w:b w:val="0"/>
          <w:color w:val="auto"/>
        </w:rPr>
      </w:pPr>
      <w:r w:rsidRPr="0008044E">
        <w:rPr>
          <w:rFonts w:ascii="Calibri" w:hAnsi="Calibri" w:cs="Arial"/>
          <w:b w:val="0"/>
          <w:color w:val="auto"/>
        </w:rPr>
        <w:t xml:space="preserve">CZ.1.07/2.2.00/28.0091 „ POMEZÍ“ - </w:t>
      </w:r>
      <w:r w:rsidRPr="0008044E">
        <w:rPr>
          <w:rStyle w:val="Siln"/>
          <w:rFonts w:ascii="Calibri" w:hAnsi="Calibri" w:cs="Arial"/>
          <w:bCs/>
          <w:color w:val="auto"/>
        </w:rPr>
        <w:t>Podpora mezioborových studií a inovací studijních programů na Univerzitě Palackého v Olomouci. Řešitel: FZV UP v Olomouci</w:t>
      </w:r>
    </w:p>
    <w:p w:rsidR="00A378B8" w:rsidRPr="0008044E" w:rsidRDefault="00A378B8" w:rsidP="008F0609">
      <w:pPr>
        <w:pStyle w:val="Odstavecseseznamem"/>
        <w:spacing w:after="0"/>
        <w:ind w:left="0"/>
        <w:jc w:val="both"/>
        <w:rPr>
          <w:rFonts w:cs="Arial"/>
          <w:sz w:val="24"/>
          <w:szCs w:val="24"/>
        </w:rPr>
      </w:pPr>
    </w:p>
    <w:p w:rsidR="00A378B8" w:rsidRPr="0008044E" w:rsidRDefault="00A378B8" w:rsidP="008F0609">
      <w:pPr>
        <w:pStyle w:val="Odstavecseseznamem"/>
        <w:spacing w:after="0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OPVaVpI CZ.105/3.2.00/12.022 „MEDINFO“ - Informační zdroje pro medicínu a příbuzné obory.  Řešitel: Masarykova univerzita Brno.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pStyle w:val="Odstavecseseznamem"/>
        <w:numPr>
          <w:ilvl w:val="0"/>
          <w:numId w:val="7"/>
        </w:numPr>
        <w:spacing w:after="0"/>
        <w:ind w:left="0"/>
        <w:jc w:val="both"/>
        <w:rPr>
          <w:rFonts w:cs="Arial"/>
          <w:b/>
          <w:color w:val="0070C0"/>
          <w:sz w:val="24"/>
          <w:szCs w:val="24"/>
        </w:rPr>
      </w:pPr>
      <w:r w:rsidRPr="0008044E">
        <w:rPr>
          <w:rFonts w:cs="Arial"/>
          <w:b/>
          <w:color w:val="0070C0"/>
          <w:sz w:val="24"/>
          <w:szCs w:val="24"/>
        </w:rPr>
        <w:t>Vystoupení na seminářích a konferencích</w:t>
      </w:r>
    </w:p>
    <w:p w:rsidR="00A378B8" w:rsidRPr="0008044E" w:rsidRDefault="00A378B8" w:rsidP="008F0609">
      <w:pPr>
        <w:pStyle w:val="FormtovanvHTML"/>
        <w:numPr>
          <w:ilvl w:val="0"/>
          <w:numId w:val="3"/>
        </w:numPr>
        <w:ind w:left="0"/>
        <w:jc w:val="both"/>
        <w:rPr>
          <w:rFonts w:ascii="Calibri" w:hAnsi="Calibri" w:cs="Arial"/>
          <w:color w:val="auto"/>
          <w:sz w:val="24"/>
          <w:szCs w:val="24"/>
        </w:rPr>
      </w:pPr>
      <w:r w:rsidRPr="0008044E">
        <w:rPr>
          <w:rFonts w:ascii="Calibri" w:hAnsi="Calibri" w:cs="Arial"/>
          <w:color w:val="auto"/>
          <w:sz w:val="24"/>
          <w:szCs w:val="24"/>
        </w:rPr>
        <w:t>Název akce: 14th EAHIL 2014 Conference, 11-June 2014, Roma, Italy</w:t>
      </w:r>
    </w:p>
    <w:p w:rsidR="00D63945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Poster: Medical Librarians and Physicians as Partners in Teaching Healthcare Professionals to Use Point-of-Care-Resources                                                                                                                                  Autoři: </w:t>
      </w:r>
      <w:r w:rsidRPr="0008044E">
        <w:rPr>
          <w:rFonts w:ascii="Calibri" w:hAnsi="Calibri" w:cs="Arial"/>
          <w:u w:val="single"/>
        </w:rPr>
        <w:t>Potomková J</w:t>
      </w:r>
      <w:r w:rsidRPr="0008044E">
        <w:rPr>
          <w:rFonts w:ascii="Calibri" w:hAnsi="Calibri" w:cs="Arial"/>
        </w:rPr>
        <w:t xml:space="preserve">., Lesenková E., Jarolímková A., </w:t>
      </w:r>
      <w:r w:rsidRPr="0008044E">
        <w:rPr>
          <w:rFonts w:ascii="Calibri" w:hAnsi="Calibri" w:cs="Arial"/>
          <w:u w:val="single"/>
        </w:rPr>
        <w:t>Šubová D</w:t>
      </w:r>
      <w:r w:rsidRPr="0008044E">
        <w:rPr>
          <w:rFonts w:ascii="Calibri" w:hAnsi="Calibri" w:cs="Arial"/>
        </w:rPr>
        <w:t xml:space="preserve">., Mihál V., </w:t>
      </w:r>
    </w:p>
    <w:p w:rsidR="00D63945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Ludíková B.                                        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Odkaz:  </w:t>
      </w:r>
      <w:hyperlink r:id="rId23" w:history="1">
        <w:r w:rsidRPr="00B24C1A">
          <w:rPr>
            <w:rStyle w:val="Hypertextovodkaz"/>
            <w:rFonts w:ascii="Calibri" w:hAnsi="Calibri" w:cs="Arial"/>
            <w:color w:val="0070C0"/>
          </w:rPr>
          <w:t>http://www.iss.it/binary/eahi/cont/89_Potomkova_Jarmila_Poster_Full_text.pdf</w:t>
        </w:r>
      </w:hyperlink>
      <w:r w:rsidRPr="0008044E">
        <w:rPr>
          <w:rFonts w:ascii="Calibri" w:hAnsi="Calibri" w:cs="Arial"/>
        </w:rPr>
        <w:t xml:space="preserve">                                                                                                                                              </w:t>
      </w:r>
    </w:p>
    <w:p w:rsidR="00A378B8" w:rsidRPr="0008044E" w:rsidRDefault="00A378B8" w:rsidP="008F0609">
      <w:pPr>
        <w:pStyle w:val="FormtovanvHTML"/>
        <w:numPr>
          <w:ilvl w:val="0"/>
          <w:numId w:val="3"/>
        </w:numPr>
        <w:ind w:left="0"/>
        <w:jc w:val="both"/>
        <w:rPr>
          <w:rFonts w:ascii="Calibri" w:hAnsi="Calibri" w:cs="Arial"/>
          <w:color w:val="auto"/>
          <w:sz w:val="24"/>
          <w:szCs w:val="24"/>
        </w:rPr>
      </w:pPr>
      <w:r w:rsidRPr="0008044E">
        <w:rPr>
          <w:rFonts w:ascii="Calibri" w:hAnsi="Calibri" w:cs="Arial"/>
          <w:color w:val="auto"/>
          <w:sz w:val="24"/>
          <w:szCs w:val="24"/>
        </w:rPr>
        <w:t>Název akce: Seminář IVIG 2014, Praha-Jinonice, 25.</w:t>
      </w:r>
      <w:r w:rsidR="00D63945" w:rsidRPr="0008044E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08044E">
        <w:rPr>
          <w:rFonts w:ascii="Calibri" w:hAnsi="Calibri" w:cs="Arial"/>
          <w:color w:val="auto"/>
          <w:sz w:val="24"/>
          <w:szCs w:val="24"/>
        </w:rPr>
        <w:t>9.</w:t>
      </w:r>
      <w:r w:rsidR="00D63945" w:rsidRPr="0008044E">
        <w:rPr>
          <w:rFonts w:ascii="Calibri" w:hAnsi="Calibri" w:cs="Arial"/>
          <w:color w:val="auto"/>
          <w:sz w:val="24"/>
          <w:szCs w:val="24"/>
        </w:rPr>
        <w:t xml:space="preserve"> </w:t>
      </w:r>
      <w:r w:rsidRPr="0008044E">
        <w:rPr>
          <w:rFonts w:ascii="Calibri" w:hAnsi="Calibri" w:cs="Arial"/>
          <w:color w:val="auto"/>
          <w:sz w:val="24"/>
          <w:szCs w:val="24"/>
        </w:rPr>
        <w:t>2014</w:t>
      </w:r>
    </w:p>
    <w:p w:rsidR="00A378B8" w:rsidRPr="0008044E" w:rsidRDefault="00A378B8" w:rsidP="008F0609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</w:rPr>
        <w:t xml:space="preserve">Přednáška: </w:t>
      </w:r>
      <w:r w:rsidRPr="0008044E">
        <w:rPr>
          <w:rFonts w:ascii="Calibri" w:hAnsi="Calibri" w:cs="Arial"/>
          <w:bCs/>
        </w:rPr>
        <w:t>Jak učit medicínu založenou na důkazu v d</w:t>
      </w:r>
      <w:r w:rsidR="00D63945" w:rsidRPr="0008044E">
        <w:rPr>
          <w:rFonts w:ascii="Calibri" w:hAnsi="Calibri" w:cs="Arial"/>
          <w:bCs/>
        </w:rPr>
        <w:t xml:space="preserve">oktorském studijním programu : </w:t>
      </w:r>
      <w:r w:rsidRPr="0008044E">
        <w:rPr>
          <w:rFonts w:ascii="Calibri" w:hAnsi="Calibri" w:cs="Arial"/>
          <w:bCs/>
        </w:rPr>
        <w:t>spolupráce knihovníka a lékaře.</w:t>
      </w:r>
    </w:p>
    <w:p w:rsidR="00A378B8" w:rsidRPr="0008044E" w:rsidRDefault="00A378B8" w:rsidP="008F0609">
      <w:pPr>
        <w:pStyle w:val="FormtovanvHTML"/>
        <w:jc w:val="both"/>
        <w:rPr>
          <w:rFonts w:ascii="Calibri" w:hAnsi="Calibri" w:cs="Arial"/>
          <w:color w:val="auto"/>
          <w:sz w:val="24"/>
          <w:szCs w:val="24"/>
        </w:rPr>
      </w:pPr>
      <w:r w:rsidRPr="0008044E">
        <w:rPr>
          <w:rFonts w:ascii="Calibri" w:hAnsi="Calibri" w:cs="Arial"/>
          <w:color w:val="auto"/>
          <w:sz w:val="24"/>
          <w:szCs w:val="24"/>
        </w:rPr>
        <w:t xml:space="preserve">Autoři: </w:t>
      </w:r>
      <w:r w:rsidRPr="0008044E">
        <w:rPr>
          <w:rFonts w:ascii="Calibri" w:hAnsi="Calibri" w:cs="Arial"/>
          <w:color w:val="auto"/>
          <w:sz w:val="24"/>
          <w:szCs w:val="24"/>
          <w:u w:val="single"/>
        </w:rPr>
        <w:t>Potomková J</w:t>
      </w:r>
      <w:r w:rsidRPr="0008044E">
        <w:rPr>
          <w:rFonts w:ascii="Calibri" w:hAnsi="Calibri" w:cs="Arial"/>
          <w:color w:val="auto"/>
          <w:sz w:val="24"/>
          <w:szCs w:val="24"/>
        </w:rPr>
        <w:t xml:space="preserve">., Mihál V.                                                                               </w:t>
      </w:r>
    </w:p>
    <w:p w:rsidR="00A378B8" w:rsidRPr="0008044E" w:rsidRDefault="00A378B8" w:rsidP="008F0609">
      <w:pPr>
        <w:pStyle w:val="FormtovanvHTML"/>
        <w:jc w:val="both"/>
        <w:rPr>
          <w:rFonts w:ascii="Calibri" w:hAnsi="Calibri" w:cs="Arial"/>
          <w:color w:val="auto"/>
          <w:sz w:val="24"/>
          <w:szCs w:val="24"/>
        </w:rPr>
      </w:pPr>
      <w:r w:rsidRPr="0008044E">
        <w:rPr>
          <w:rFonts w:ascii="Calibri" w:hAnsi="Calibri" w:cs="Arial"/>
          <w:color w:val="auto"/>
          <w:sz w:val="24"/>
          <w:szCs w:val="24"/>
        </w:rPr>
        <w:t xml:space="preserve">Odkaz: </w:t>
      </w:r>
      <w:hyperlink r:id="rId24" w:history="1">
        <w:r w:rsidRPr="00B24C1A">
          <w:rPr>
            <w:rStyle w:val="Hypertextovodkaz"/>
            <w:rFonts w:ascii="Calibri" w:hAnsi="Calibri" w:cs="Arial"/>
            <w:color w:val="0070C0"/>
            <w:sz w:val="24"/>
            <w:szCs w:val="24"/>
          </w:rPr>
          <w:t>http://www.ivig.cz/ivig2014.html</w:t>
        </w:r>
      </w:hyperlink>
      <w:r w:rsidRPr="0008044E">
        <w:rPr>
          <w:rFonts w:ascii="Calibri" w:hAnsi="Calibri" w:cs="Arial"/>
          <w:color w:val="auto"/>
          <w:sz w:val="24"/>
          <w:szCs w:val="24"/>
        </w:rPr>
        <w:t xml:space="preserve"> </w:t>
      </w:r>
    </w:p>
    <w:p w:rsidR="00A378B8" w:rsidRPr="0008044E" w:rsidRDefault="00A378B8" w:rsidP="008F0609">
      <w:pPr>
        <w:pStyle w:val="FormtovanvHTML"/>
        <w:jc w:val="both"/>
        <w:rPr>
          <w:rFonts w:ascii="Calibri" w:hAnsi="Calibri" w:cs="Arial"/>
          <w:color w:val="auto"/>
          <w:sz w:val="24"/>
          <w:szCs w:val="24"/>
        </w:rPr>
      </w:pPr>
    </w:p>
    <w:p w:rsidR="00A378B8" w:rsidRPr="0008044E" w:rsidRDefault="00A378B8" w:rsidP="008F0609">
      <w:pPr>
        <w:pStyle w:val="FormtovanvHTML"/>
        <w:numPr>
          <w:ilvl w:val="0"/>
          <w:numId w:val="3"/>
        </w:numPr>
        <w:ind w:left="0"/>
        <w:jc w:val="both"/>
        <w:rPr>
          <w:rFonts w:ascii="Calibri" w:hAnsi="Calibri" w:cs="Arial"/>
          <w:color w:val="auto"/>
          <w:sz w:val="24"/>
          <w:szCs w:val="24"/>
        </w:rPr>
      </w:pPr>
      <w:r w:rsidRPr="0008044E">
        <w:rPr>
          <w:rFonts w:ascii="Calibri" w:hAnsi="Calibri" w:cs="Arial"/>
          <w:color w:val="auto"/>
          <w:sz w:val="24"/>
          <w:szCs w:val="24"/>
        </w:rPr>
        <w:t>Název akce: 8th International Conference of Czech and Slovak Faculties of Medicine: Mefanet 2014. Brno, 26-27 November 2014</w:t>
      </w:r>
    </w:p>
    <w:p w:rsidR="00A378B8" w:rsidRPr="0008044E" w:rsidRDefault="00A378B8" w:rsidP="008F0609">
      <w:pPr>
        <w:pStyle w:val="FormtovanvHTML"/>
        <w:jc w:val="both"/>
        <w:rPr>
          <w:rFonts w:ascii="Calibri" w:hAnsi="Calibri" w:cs="Arial"/>
          <w:b/>
          <w:color w:val="auto"/>
          <w:sz w:val="24"/>
          <w:szCs w:val="24"/>
        </w:rPr>
      </w:pPr>
      <w:r w:rsidRPr="0008044E">
        <w:rPr>
          <w:rFonts w:ascii="Calibri" w:hAnsi="Calibri" w:cs="Arial"/>
          <w:color w:val="auto"/>
          <w:sz w:val="24"/>
          <w:szCs w:val="24"/>
        </w:rPr>
        <w:t>Přednáška: Educational Interventions to Teach Evidence-Based Paediatrics: Innovations and Sustainability.</w:t>
      </w:r>
    </w:p>
    <w:p w:rsidR="00A378B8" w:rsidRPr="0008044E" w:rsidRDefault="00A378B8" w:rsidP="008F0609">
      <w:pPr>
        <w:pStyle w:val="FormtovanvHTML"/>
        <w:jc w:val="both"/>
        <w:rPr>
          <w:rFonts w:ascii="Calibri" w:hAnsi="Calibri" w:cs="Arial"/>
          <w:color w:val="auto"/>
          <w:sz w:val="24"/>
          <w:szCs w:val="24"/>
          <w:u w:val="single"/>
        </w:rPr>
      </w:pPr>
      <w:r w:rsidRPr="0008044E">
        <w:rPr>
          <w:rFonts w:ascii="Calibri" w:hAnsi="Calibri" w:cs="Arial"/>
          <w:color w:val="auto"/>
          <w:sz w:val="24"/>
          <w:szCs w:val="24"/>
        </w:rPr>
        <w:t xml:space="preserve">Autoři: Mihál V., </w:t>
      </w:r>
      <w:r w:rsidRPr="0008044E">
        <w:rPr>
          <w:rFonts w:ascii="Calibri" w:hAnsi="Calibri" w:cs="Arial"/>
          <w:color w:val="auto"/>
          <w:sz w:val="24"/>
          <w:szCs w:val="24"/>
          <w:u w:val="single"/>
        </w:rPr>
        <w:t xml:space="preserve">Potomková J. </w:t>
      </w:r>
      <w:r w:rsidRPr="0008044E">
        <w:rPr>
          <w:rFonts w:ascii="Calibri" w:hAnsi="Calibri" w:cs="Arial"/>
          <w:color w:val="auto"/>
          <w:sz w:val="24"/>
          <w:szCs w:val="24"/>
        </w:rPr>
        <w:t xml:space="preserve">Zapletalová J., </w:t>
      </w:r>
      <w:r w:rsidRPr="0008044E">
        <w:rPr>
          <w:rFonts w:ascii="Calibri" w:hAnsi="Calibri" w:cs="Arial"/>
          <w:color w:val="auto"/>
          <w:sz w:val="24"/>
          <w:szCs w:val="24"/>
          <w:u w:val="single"/>
        </w:rPr>
        <w:t xml:space="preserve">Šubová D. </w:t>
      </w:r>
    </w:p>
    <w:p w:rsidR="00A378B8" w:rsidRPr="0008044E" w:rsidRDefault="00A378B8" w:rsidP="008F0609">
      <w:pPr>
        <w:pStyle w:val="FormtovanvHTML"/>
        <w:jc w:val="both"/>
        <w:rPr>
          <w:rFonts w:ascii="Calibri" w:hAnsi="Calibri" w:cs="Arial"/>
          <w:color w:val="auto"/>
          <w:sz w:val="24"/>
          <w:szCs w:val="24"/>
        </w:rPr>
      </w:pPr>
      <w:r w:rsidRPr="0008044E">
        <w:rPr>
          <w:rFonts w:ascii="Calibri" w:hAnsi="Calibri" w:cs="Arial"/>
          <w:color w:val="auto"/>
          <w:sz w:val="24"/>
          <w:szCs w:val="24"/>
        </w:rPr>
        <w:t xml:space="preserve">Odkaz: </w:t>
      </w:r>
      <w:hyperlink r:id="rId25" w:history="1">
        <w:r w:rsidRPr="00B24C1A">
          <w:rPr>
            <w:rStyle w:val="Hypertextovodkaz"/>
            <w:rFonts w:ascii="Calibri" w:hAnsi="Calibri" w:cs="Arial"/>
            <w:color w:val="0070C0"/>
            <w:sz w:val="24"/>
            <w:szCs w:val="24"/>
          </w:rPr>
          <w:t>http://www.mefanet.cz/res/file/mefanet2014/program-2014-final-web.pdf</w:t>
        </w:r>
      </w:hyperlink>
      <w:r w:rsidRPr="0008044E">
        <w:rPr>
          <w:rFonts w:ascii="Calibri" w:hAnsi="Calibri" w:cs="Arial"/>
          <w:color w:val="auto"/>
          <w:sz w:val="24"/>
          <w:szCs w:val="24"/>
        </w:rPr>
        <w:t xml:space="preserve"> </w:t>
      </w:r>
    </w:p>
    <w:p w:rsidR="00423B27" w:rsidRPr="0008044E" w:rsidRDefault="00423B27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numPr>
          <w:ilvl w:val="0"/>
          <w:numId w:val="7"/>
        </w:numPr>
        <w:spacing w:line="276" w:lineRule="auto"/>
        <w:ind w:left="0"/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Publikace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Schwarz D., </w:t>
      </w:r>
      <w:r w:rsidRPr="0008044E">
        <w:rPr>
          <w:rFonts w:ascii="Calibri" w:hAnsi="Calibri" w:cs="Arial"/>
          <w:u w:val="single"/>
        </w:rPr>
        <w:t>Potomková J</w:t>
      </w:r>
      <w:r w:rsidRPr="0008044E">
        <w:rPr>
          <w:rFonts w:ascii="Calibri" w:hAnsi="Calibri" w:cs="Arial"/>
        </w:rPr>
        <w:t>. Revealing the impact of e-learning intervention on medical education. In: Computer applications, systems and networks for medical education (D. Schwarz</w:t>
      </w:r>
      <w:r w:rsidR="00D63945" w:rsidRPr="0008044E">
        <w:rPr>
          <w:rFonts w:ascii="Calibri" w:hAnsi="Calibri" w:cs="Arial"/>
        </w:rPr>
        <w:t>, L. Dušek, eds.). Facta Medica</w:t>
      </w:r>
      <w:r w:rsidRPr="0008044E">
        <w:rPr>
          <w:rFonts w:ascii="Calibri" w:hAnsi="Calibri" w:cs="Arial"/>
        </w:rPr>
        <w:t xml:space="preserve">: Brno, 2014, pp. 29-43. </w:t>
      </w:r>
    </w:p>
    <w:p w:rsidR="00A378B8" w:rsidRDefault="00A378B8" w:rsidP="008F0609">
      <w:pPr>
        <w:jc w:val="both"/>
        <w:rPr>
          <w:rFonts w:ascii="Calibri" w:hAnsi="Calibri" w:cs="Arial"/>
        </w:rPr>
      </w:pPr>
    </w:p>
    <w:p w:rsidR="00B24C1A" w:rsidRPr="0008044E" w:rsidRDefault="00B24C1A" w:rsidP="008F0609">
      <w:pPr>
        <w:jc w:val="both"/>
        <w:rPr>
          <w:rFonts w:ascii="Calibri" w:hAnsi="Calibri" w:cs="Arial"/>
        </w:rPr>
      </w:pPr>
    </w:p>
    <w:p w:rsidR="00806AC5" w:rsidRDefault="00806AC5" w:rsidP="008F0609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C72B37" w:rsidRPr="0008044E" w:rsidRDefault="00AB45D0" w:rsidP="008F060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  <w:t>PhDr. Jarmila Potomková, Ph.D.</w:t>
      </w:r>
    </w:p>
    <w:p w:rsidR="0020787E" w:rsidRPr="0008044E" w:rsidRDefault="00D63945" w:rsidP="008F060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                                                   </w:t>
      </w:r>
      <w:r w:rsidR="00145B5F">
        <w:rPr>
          <w:rFonts w:ascii="Calibri" w:hAnsi="Calibri" w:cs="Arial"/>
        </w:rPr>
        <w:t xml:space="preserve">         </w:t>
      </w:r>
      <w:r w:rsidR="0020787E">
        <w:rPr>
          <w:rFonts w:ascii="Calibri" w:hAnsi="Calibri" w:cs="Arial"/>
        </w:rPr>
        <w:t>vedoucí knihovny LF</w:t>
      </w:r>
    </w:p>
    <w:p w:rsidR="00C72B37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4</w:t>
      </w:r>
      <w:r w:rsidR="00145B5F">
        <w:rPr>
          <w:rFonts w:ascii="Calibri" w:hAnsi="Calibri" w:cs="Arial"/>
          <w:b/>
          <w:color w:val="0070C0"/>
          <w:u w:val="single"/>
        </w:rPr>
        <w:t>. Oborová knihovna Fakulty tělesné kultury</w:t>
      </w:r>
    </w:p>
    <w:p w:rsidR="008B343C" w:rsidRPr="0008044E" w:rsidRDefault="008B343C" w:rsidP="008F0609">
      <w:pPr>
        <w:autoSpaceDE w:val="0"/>
        <w:autoSpaceDN w:val="0"/>
        <w:adjustRightInd w:val="0"/>
        <w:jc w:val="both"/>
        <w:rPr>
          <w:rFonts w:ascii="Calibri" w:hAnsi="Calibri" w:cs="Arial"/>
          <w:b/>
          <w:u w:val="single"/>
        </w:rPr>
      </w:pPr>
    </w:p>
    <w:p w:rsidR="00A378B8" w:rsidRPr="0008044E" w:rsidRDefault="00A378B8" w:rsidP="008F060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Rok 2014 byl pro Knihovnu FTK nejen ve znamení zajišťování běžných služeb, ale opět ve znamení personálních změn. Také to byl poslední rok spolupráce a jazykové výuky v rámci projektu FTK Internacionalizace Fakulty tělesné kultury v Olomouci (INTEFTEK).</w:t>
      </w:r>
    </w:p>
    <w:p w:rsidR="00A378B8" w:rsidRPr="0008044E" w:rsidRDefault="00A378B8" w:rsidP="008F0609">
      <w:pPr>
        <w:autoSpaceDE w:val="0"/>
        <w:autoSpaceDN w:val="0"/>
        <w:adjustRightInd w:val="0"/>
        <w:jc w:val="both"/>
        <w:rPr>
          <w:rFonts w:ascii="Calibri" w:hAnsi="Calibri" w:cs="Arial"/>
        </w:rPr>
      </w:pPr>
    </w:p>
    <w:p w:rsidR="00A378B8" w:rsidRPr="0008044E" w:rsidRDefault="00730F66" w:rsidP="008F0609">
      <w:pPr>
        <w:jc w:val="both"/>
        <w:rPr>
          <w:rFonts w:ascii="Calibri" w:hAnsi="Calibri" w:cs="Arial"/>
          <w:b/>
          <w:color w:val="0070C0"/>
        </w:rPr>
      </w:pPr>
      <w:r>
        <w:rPr>
          <w:rFonts w:ascii="Calibri" w:hAnsi="Calibri" w:cs="Arial"/>
          <w:b/>
          <w:color w:val="0070C0"/>
        </w:rPr>
        <w:t>Knihovnicko-</w:t>
      </w:r>
      <w:r w:rsidR="00A378B8" w:rsidRPr="0008044E">
        <w:rPr>
          <w:rFonts w:ascii="Calibri" w:hAnsi="Calibri" w:cs="Arial"/>
          <w:b/>
          <w:color w:val="0070C0"/>
        </w:rPr>
        <w:t>informační služby</w:t>
      </w:r>
    </w:p>
    <w:p w:rsidR="00A378B8" w:rsidRPr="00B24C1A" w:rsidRDefault="00A378B8" w:rsidP="00730F66">
      <w:pPr>
        <w:pStyle w:val="Odstavecseseznamem"/>
        <w:numPr>
          <w:ilvl w:val="0"/>
          <w:numId w:val="38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V průběhu roku 2014 navštívilo knihovnu cca 33 000 uživatelů, kteří si absenčně vypůjčili cca 34</w:t>
      </w:r>
      <w:r w:rsidR="00730F66" w:rsidRPr="00B24C1A">
        <w:rPr>
          <w:rFonts w:cs="Arial"/>
          <w:sz w:val="24"/>
          <w:szCs w:val="24"/>
        </w:rPr>
        <w:t xml:space="preserve"> 600 dokumentů. Studenti si  v K </w:t>
      </w:r>
      <w:r w:rsidRPr="00B24C1A">
        <w:rPr>
          <w:rFonts w:cs="Arial"/>
          <w:sz w:val="24"/>
          <w:szCs w:val="24"/>
        </w:rPr>
        <w:t xml:space="preserve">FTK udělali cca 40 900 xerokopií. Studenti mají také v knihovně k dispozici skener a možnost tisku.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noProof/>
        </w:rPr>
        <w:drawing>
          <wp:inline distT="0" distB="0" distL="0" distR="0" wp14:anchorId="4F86E2BE" wp14:editId="04B56FB7">
            <wp:extent cx="4574540" cy="2745740"/>
            <wp:effectExtent l="0" t="0" r="16510" b="16510"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730F66" w:rsidRPr="00B24C1A" w:rsidRDefault="00A378B8" w:rsidP="008F0609">
      <w:pPr>
        <w:pStyle w:val="Odstavecseseznamem"/>
        <w:numPr>
          <w:ilvl w:val="0"/>
          <w:numId w:val="38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Stále preferujeme individuální práci se studenty u počítače – seznámení s vyhledáváním v knihovním katalogu, s databází kvalifikačních prací, seznámení s kontem čtenáře. Stále více dotazů se týká vyhledávání v elektronických informačních zdrojích.</w:t>
      </w:r>
    </w:p>
    <w:p w:rsidR="00A378B8" w:rsidRPr="00B24C1A" w:rsidRDefault="00A378B8" w:rsidP="008F0609">
      <w:pPr>
        <w:pStyle w:val="Odstavecseseznamem"/>
        <w:numPr>
          <w:ilvl w:val="0"/>
          <w:numId w:val="38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 xml:space="preserve">Uživatelé mají k dispozici 54 studijních míst, 22 počítačů, 2 videa. V prostorách knihovny je k dispozici připojení prostřednictvím wi-fi. </w:t>
      </w:r>
    </w:p>
    <w:p w:rsidR="00A378B8" w:rsidRPr="00B24C1A" w:rsidRDefault="00A378B8" w:rsidP="008F0609">
      <w:pPr>
        <w:jc w:val="both"/>
        <w:rPr>
          <w:rFonts w:ascii="Calibri" w:hAnsi="Calibri" w:cs="Arial"/>
        </w:rPr>
      </w:pPr>
    </w:p>
    <w:p w:rsidR="00A378B8" w:rsidRPr="00B24C1A" w:rsidRDefault="00730F66" w:rsidP="008F0609">
      <w:pPr>
        <w:jc w:val="both"/>
        <w:rPr>
          <w:rFonts w:ascii="Calibri" w:hAnsi="Calibri" w:cs="Arial"/>
          <w:b/>
          <w:color w:val="0070C0"/>
        </w:rPr>
      </w:pPr>
      <w:r w:rsidRPr="00B24C1A">
        <w:rPr>
          <w:rFonts w:ascii="Calibri" w:hAnsi="Calibri" w:cs="Arial"/>
          <w:b/>
          <w:color w:val="0070C0"/>
        </w:rPr>
        <w:t xml:space="preserve">Akvizice </w:t>
      </w:r>
    </w:p>
    <w:p w:rsidR="00730F66" w:rsidRPr="00B24C1A" w:rsidRDefault="00A378B8" w:rsidP="008F0609">
      <w:pPr>
        <w:pStyle w:val="Odstavecseseznamem"/>
        <w:numPr>
          <w:ilvl w:val="0"/>
          <w:numId w:val="39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 xml:space="preserve">Fond K FTK byl doplněn o 1 199 dokumentů. Náklady na nákup tištěných a elektronických knih, časopisů a databází dosáhly v roce 2014 výše cca. 2 750 000 Kč. </w:t>
      </w:r>
    </w:p>
    <w:p w:rsidR="00A378B8" w:rsidRPr="00B24C1A" w:rsidRDefault="00A378B8" w:rsidP="008F0609">
      <w:pPr>
        <w:pStyle w:val="Odstavecseseznamem"/>
        <w:numPr>
          <w:ilvl w:val="0"/>
          <w:numId w:val="39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Knihovna nabízí 135 aktuálních titulů časopisů.</w:t>
      </w:r>
      <w:r w:rsidR="00730F66" w:rsidRPr="00B24C1A">
        <w:rPr>
          <w:rFonts w:cs="Arial"/>
          <w:sz w:val="24"/>
          <w:szCs w:val="24"/>
        </w:rPr>
        <w:t xml:space="preserve"> </w:t>
      </w:r>
      <w:r w:rsidRPr="00B24C1A">
        <w:rPr>
          <w:rFonts w:cs="Arial"/>
          <w:sz w:val="24"/>
          <w:szCs w:val="24"/>
        </w:rPr>
        <w:t xml:space="preserve">Z vybraných českých odborných časopisů a sborníků bylo do knihovního katalogu excerpováno 109 článků. </w:t>
      </w:r>
    </w:p>
    <w:p w:rsidR="00423B27" w:rsidRPr="0008044E" w:rsidRDefault="00423B27" w:rsidP="008F0609">
      <w:pPr>
        <w:jc w:val="both"/>
        <w:rPr>
          <w:rFonts w:ascii="Calibri" w:hAnsi="Calibri" w:cs="Arial"/>
          <w:b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Další činnosti knihovny</w:t>
      </w:r>
    </w:p>
    <w:p w:rsidR="00A378B8" w:rsidRPr="00B24C1A" w:rsidRDefault="00A378B8" w:rsidP="00B24C1A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 xml:space="preserve">spolupráce s  fakultou při řešení projektu Internacionalizace Fakulty tělesné kultury Univerzity Palackého v Olomouci, kde knihovna řeší 4. klíčovou aktivitu Zvyšování </w:t>
      </w:r>
      <w:r w:rsidRPr="00B24C1A">
        <w:rPr>
          <w:rFonts w:cs="Arial"/>
          <w:sz w:val="24"/>
          <w:szCs w:val="24"/>
        </w:rPr>
        <w:lastRenderedPageBreak/>
        <w:t>odborných kompetencí a gramotnosti v oblasti ICT u akademických a ostatních pracovníků</w:t>
      </w:r>
    </w:p>
    <w:p w:rsidR="00A378B8" w:rsidRPr="00B24C1A" w:rsidRDefault="00A378B8" w:rsidP="00B24C1A">
      <w:pPr>
        <w:pStyle w:val="Odstavecseseznamem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revize knihovního fondu</w:t>
      </w:r>
    </w:p>
    <w:p w:rsidR="00A378B8" w:rsidRPr="00B24C1A" w:rsidRDefault="00A378B8" w:rsidP="00B24C1A">
      <w:pPr>
        <w:pStyle w:val="Odstavecseseznamem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spolupráce s fakultou na Dni otevřených dveří</w:t>
      </w:r>
    </w:p>
    <w:p w:rsidR="00A378B8" w:rsidRPr="00B24C1A" w:rsidRDefault="00A378B8" w:rsidP="00B24C1A">
      <w:pPr>
        <w:pStyle w:val="Odstavecseseznamem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 xml:space="preserve">spolupráce s fakultou na Noci vědců </w:t>
      </w:r>
    </w:p>
    <w:p w:rsidR="00A378B8" w:rsidRPr="00B24C1A" w:rsidRDefault="00A378B8" w:rsidP="00B24C1A">
      <w:pPr>
        <w:pStyle w:val="Odstavecseseznamem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zajištění prodejní výstavy knih (Kuba Libry) v rámci mezinárodní konference Movement and Health pořádané FTK</w:t>
      </w:r>
    </w:p>
    <w:p w:rsidR="00A378B8" w:rsidRPr="00B24C1A" w:rsidRDefault="00A378B8" w:rsidP="00B24C1A">
      <w:pPr>
        <w:pStyle w:val="Odstavecseseznamem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vytváření tematických nástěnek, které jsou často obměňovány (informace pro nové studenty, čtenářské konto, databáze, Den otevřených dveří, Mikulášské překvapení…)</w:t>
      </w:r>
    </w:p>
    <w:p w:rsidR="00A378B8" w:rsidRPr="00B24C1A" w:rsidRDefault="00A378B8" w:rsidP="00B24C1A">
      <w:pPr>
        <w:pStyle w:val="Odstavecseseznamem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pravidelně jsou zaměstnancům fakulty rozesílány měsíční přírůstky K FTK</w:t>
      </w:r>
    </w:p>
    <w:p w:rsidR="00A378B8" w:rsidRPr="00B24C1A" w:rsidRDefault="00A378B8" w:rsidP="00B24C1A">
      <w:pPr>
        <w:pStyle w:val="Odstavecseseznamem"/>
        <w:numPr>
          <w:ilvl w:val="0"/>
          <w:numId w:val="47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miniškolení zaměřené na práci s databázemi</w:t>
      </w:r>
    </w:p>
    <w:p w:rsidR="00423B27" w:rsidRPr="00B24C1A" w:rsidRDefault="00A378B8" w:rsidP="00B24C1A">
      <w:pPr>
        <w:pStyle w:val="Odstavecseseznamem"/>
        <w:numPr>
          <w:ilvl w:val="0"/>
          <w:numId w:val="47"/>
        </w:numPr>
        <w:jc w:val="both"/>
        <w:rPr>
          <w:rFonts w:cs="Arial"/>
        </w:rPr>
      </w:pPr>
      <w:r w:rsidRPr="00B24C1A">
        <w:rPr>
          <w:rFonts w:cs="Arial"/>
          <w:sz w:val="24"/>
          <w:szCs w:val="24"/>
        </w:rPr>
        <w:t>od prosince je uživatelům k dispozici bibliobox, který je umístěný před fakultou</w:t>
      </w:r>
      <w:r w:rsidRPr="00B24C1A">
        <w:rPr>
          <w:rFonts w:cs="Arial"/>
        </w:rPr>
        <w:t>.</w:t>
      </w:r>
    </w:p>
    <w:p w:rsidR="00423B27" w:rsidRPr="0008044E" w:rsidRDefault="00423B27" w:rsidP="008F0609">
      <w:pPr>
        <w:jc w:val="both"/>
        <w:rPr>
          <w:rFonts w:ascii="Calibri" w:hAnsi="Calibri" w:cs="Arial"/>
        </w:rPr>
      </w:pPr>
    </w:p>
    <w:p w:rsidR="00A378B8" w:rsidRPr="0008044E" w:rsidRDefault="00730F66" w:rsidP="008F0609">
      <w:pPr>
        <w:jc w:val="both"/>
        <w:rPr>
          <w:rFonts w:ascii="Calibri" w:hAnsi="Calibri" w:cs="Arial"/>
        </w:rPr>
      </w:pPr>
      <w:r>
        <w:rPr>
          <w:rFonts w:ascii="Calibri" w:hAnsi="Calibri" w:cs="Arial"/>
          <w:b/>
          <w:color w:val="0070C0"/>
        </w:rPr>
        <w:t>Účast na akcích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školení ARL (Šindelářová, Ovesná)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školení pořádaného odd. BIS KUP, zaměřeného na vyhledávání v databázích (Šindelářová)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pracovnice knihovny se účastnily kurzu angličtiny v rámci projektu Internacionalizace Fakulty tělesné kultury Univerzity Palackého v Olomouci. A. Uvírová složila zkoušku PET.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Seminář na PdF UP Postižení lidé (Uvírová)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Kurz první pomoci pořádaný KUP (Sýkorová, Uvírová, Šindelářová)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Letní školení KUP – Excel, Word (Sýkorová, Uvírová, Šindelářová)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Konference „VšeVěd – vše o vědě“, spojené s 11. setkáním správců OBD (březen, Sýkorová)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bCs/>
          <w:sz w:val="24"/>
          <w:szCs w:val="24"/>
        </w:rPr>
        <w:t>Národní seminář informačního vzdělávání IV.</w:t>
      </w:r>
      <w:r w:rsidRPr="00B24C1A">
        <w:rPr>
          <w:rFonts w:cs="Arial"/>
          <w:sz w:val="24"/>
          <w:szCs w:val="24"/>
        </w:rPr>
        <w:t>, Kouty u Světlé nad Sázavou (červen, Sýkorová)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Partverská návštěva Ústřední tělovýchovné knihovny na Fakultě tělesné výchovy a sportu UK v Praze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letního setkání správců OBD (červen, Sýkorová)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Seminář fy DERS k možnostem institucionálního repozitáře (říjen, Sýkorová)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Konference KRE14 (Knowledge, Search, Education), Praha (říjen, Sýkorová)</w:t>
      </w:r>
    </w:p>
    <w:p w:rsidR="00A378B8" w:rsidRPr="00B24C1A" w:rsidRDefault="00A378B8" w:rsidP="00B24C1A">
      <w:pPr>
        <w:pStyle w:val="Odstavecseseznamem"/>
        <w:numPr>
          <w:ilvl w:val="0"/>
          <w:numId w:val="48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Zahraniční pracovní cesta do Finska (Sýkorová)</w:t>
      </w:r>
    </w:p>
    <w:p w:rsidR="00110F01" w:rsidRPr="00730F66" w:rsidRDefault="00110F01" w:rsidP="008F0609">
      <w:pPr>
        <w:jc w:val="both"/>
        <w:rPr>
          <w:rFonts w:ascii="Calibri" w:hAnsi="Calibri" w:cs="Arial"/>
          <w:b/>
          <w:color w:val="0070C0"/>
        </w:rPr>
      </w:pPr>
      <w:r w:rsidRPr="00730F66">
        <w:rPr>
          <w:rFonts w:ascii="Calibri" w:hAnsi="Calibri" w:cs="Arial"/>
          <w:b/>
          <w:color w:val="0070C0"/>
        </w:rPr>
        <w:t>Personální</w:t>
      </w:r>
      <w:r w:rsidR="00730F66" w:rsidRPr="00730F66">
        <w:rPr>
          <w:rFonts w:ascii="Calibri" w:hAnsi="Calibri" w:cs="Arial"/>
          <w:b/>
          <w:color w:val="0070C0"/>
        </w:rPr>
        <w:t xml:space="preserve"> otázky</w:t>
      </w:r>
    </w:p>
    <w:p w:rsidR="00110F01" w:rsidRPr="0008044E" w:rsidRDefault="00110F01" w:rsidP="008F0609">
      <w:pPr>
        <w:autoSpaceDE w:val="0"/>
        <w:autoSpaceDN w:val="0"/>
        <w:adjustRightInd w:val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lednu nastoupila po mateřské dovolené paní Anna Šindelářová a v srpnu odešla na mateřskou dovolenou paní Anna Uvírová, kterou zastoupila Mgr. Monika Ovesná. </w:t>
      </w:r>
    </w:p>
    <w:p w:rsidR="00B24C1A" w:rsidRDefault="00B24C1A" w:rsidP="008F0609">
      <w:pPr>
        <w:jc w:val="both"/>
        <w:rPr>
          <w:rFonts w:ascii="Calibri" w:hAnsi="Calibri" w:cs="Arial"/>
        </w:rPr>
      </w:pPr>
    </w:p>
    <w:p w:rsidR="00B24C1A" w:rsidRPr="0008044E" w:rsidRDefault="00B24C1A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D63945" w:rsidRPr="0008044E" w:rsidRDefault="00730F66" w:rsidP="00D63945">
      <w:pPr>
        <w:jc w:val="both"/>
        <w:rPr>
          <w:rFonts w:ascii="Calibri" w:hAnsi="Calibri" w:cs="Arial"/>
          <w:iCs/>
          <w:color w:val="000000"/>
        </w:rPr>
      </w:pPr>
      <w:r>
        <w:rPr>
          <w:rFonts w:ascii="Calibri" w:hAnsi="Calibri" w:cs="Arial"/>
          <w:iCs/>
          <w:color w:val="000000"/>
        </w:rPr>
        <w:t xml:space="preserve">                                                                                                                           </w:t>
      </w:r>
      <w:r w:rsidR="00A378B8" w:rsidRPr="0008044E">
        <w:rPr>
          <w:rFonts w:ascii="Calibri" w:hAnsi="Calibri" w:cs="Arial"/>
          <w:iCs/>
          <w:color w:val="000000"/>
        </w:rPr>
        <w:t>Bc. Marie Sýkorová</w:t>
      </w:r>
    </w:p>
    <w:p w:rsidR="00A378B8" w:rsidRPr="0008044E" w:rsidRDefault="00D63945" w:rsidP="00D63945">
      <w:pPr>
        <w:jc w:val="both"/>
        <w:rPr>
          <w:rFonts w:ascii="Calibri" w:hAnsi="Calibri" w:cs="Arial"/>
          <w:iCs/>
          <w:color w:val="000000"/>
        </w:rPr>
      </w:pPr>
      <w:r w:rsidRPr="0008044E">
        <w:rPr>
          <w:rFonts w:ascii="Calibri" w:hAnsi="Calibri" w:cs="Arial"/>
          <w:iCs/>
          <w:color w:val="000000"/>
        </w:rPr>
        <w:t xml:space="preserve">                                                                               </w:t>
      </w:r>
      <w:r w:rsidR="00730F66">
        <w:rPr>
          <w:rFonts w:ascii="Calibri" w:hAnsi="Calibri" w:cs="Arial"/>
          <w:iCs/>
          <w:color w:val="000000"/>
        </w:rPr>
        <w:t xml:space="preserve">                                        </w:t>
      </w:r>
      <w:r w:rsidR="00B24C1A">
        <w:rPr>
          <w:rFonts w:ascii="Calibri" w:hAnsi="Calibri" w:cs="Arial"/>
          <w:iCs/>
          <w:color w:val="000000"/>
        </w:rPr>
        <w:t xml:space="preserve">   vedoucí k</w:t>
      </w:r>
      <w:r w:rsidR="00A378B8" w:rsidRPr="0008044E">
        <w:rPr>
          <w:rFonts w:ascii="Calibri" w:hAnsi="Calibri" w:cs="Arial"/>
          <w:iCs/>
          <w:color w:val="000000"/>
        </w:rPr>
        <w:t>nihovny</w:t>
      </w:r>
    </w:p>
    <w:p w:rsidR="00AB45D0" w:rsidRPr="0008044E" w:rsidRDefault="00AB45D0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5. Oborová knihovna FZV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ind w:firstLine="708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Rok 2014 se kromě standardních knihovnických služeb nesl ve jménu velkých příprav a změn. Knihovna FZV sídlila v jedné místnosti v budově Teoretických ústavů Lékařské fakulty UP. Zde měla knihovna velmi omezené zázemí nejen pro fond knihovny, ale rovněž pro studenty a v neposlední řadě i pracovníky knihovny. V poslední fázi roku se knihovna připravovala na přestěhování.</w:t>
      </w:r>
    </w:p>
    <w:p w:rsidR="00A378B8" w:rsidRPr="0008044E" w:rsidRDefault="00A378B8" w:rsidP="008F0609">
      <w:pPr>
        <w:ind w:firstLine="708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Knihovna nyní sídlí v dostavbě Teoretických ústavů Lékařské fakulty a to ve studovně časopisů knihovny lékařské fakulty. V nových dvou velkých místnostech je pro vyčleněn dostatečný prostor pro potřeby knihovny FZV. V první místnosti je uložen fond v knihovních regálech, který je volně přístupný. Fond je připraven k  prohlednutí a následnému vypůjčení jak studentů, tak i vyučujícím. V předchozí místnosti KFZV to nebylo možné. Knihy byly uschovány v uzavíratelných skříních a k tomu ve dvou řadách. V přední části je umístěn prostorný pult pro výpůjčku a přibyla i odpovídající pracovna knihovníka. </w:t>
      </w:r>
    </w:p>
    <w:p w:rsidR="00A378B8" w:rsidRPr="0008044E" w:rsidRDefault="00A378B8" w:rsidP="008F0609">
      <w:pPr>
        <w:ind w:firstLine="708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druhé místnosti je vyčleněn prostor pro studenty čítající devět studijních míst včetně čtyř míst, kde jsou k využití pro studenty připraveny i počítače. Pro studium je tato místnost velmi přívětivá než předchozí, stísněné prostory KFZV.</w:t>
      </w:r>
    </w:p>
    <w:p w:rsidR="00110F01" w:rsidRPr="0008044E" w:rsidRDefault="00110F01" w:rsidP="008F0609">
      <w:pPr>
        <w:jc w:val="both"/>
        <w:rPr>
          <w:rFonts w:ascii="Calibri" w:hAnsi="Calibri" w:cs="Arial"/>
        </w:rPr>
      </w:pPr>
    </w:p>
    <w:p w:rsidR="00110F01" w:rsidRPr="0008044E" w:rsidRDefault="00110F01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Akvizice</w:t>
      </w:r>
    </w:p>
    <w:p w:rsidR="00110F01" w:rsidRPr="00B24C1A" w:rsidRDefault="00110F01" w:rsidP="006038E9">
      <w:pPr>
        <w:pStyle w:val="Odstavecseseznamem"/>
        <w:numPr>
          <w:ilvl w:val="0"/>
          <w:numId w:val="40"/>
        </w:numPr>
        <w:ind w:left="360"/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 xml:space="preserve">Nadále byl knihovní fond doplňován o knihy, především fakultou zdravotnických věd, a to finančními prostředky ze zdrojů z projektů. Nesmíme však opomenout ani na příležitostné dary. Návrhy na nákup jsou zpracovávány dle požadavků uživatelů. </w:t>
      </w:r>
    </w:p>
    <w:p w:rsidR="00A378B8" w:rsidRPr="0008044E" w:rsidRDefault="006038E9" w:rsidP="008F0609">
      <w:pPr>
        <w:jc w:val="both"/>
        <w:rPr>
          <w:rFonts w:ascii="Calibri" w:hAnsi="Calibri" w:cs="Arial"/>
          <w:b/>
          <w:color w:val="0070C0"/>
        </w:rPr>
      </w:pPr>
      <w:r>
        <w:rPr>
          <w:rFonts w:ascii="Calibri" w:hAnsi="Calibri" w:cs="Arial"/>
          <w:b/>
          <w:color w:val="0070C0"/>
        </w:rPr>
        <w:t>Knihovnicko-</w:t>
      </w:r>
      <w:r w:rsidR="00A378B8" w:rsidRPr="0008044E">
        <w:rPr>
          <w:rFonts w:ascii="Calibri" w:hAnsi="Calibri" w:cs="Arial"/>
          <w:b/>
          <w:color w:val="0070C0"/>
        </w:rPr>
        <w:t>informační služby</w:t>
      </w:r>
    </w:p>
    <w:p w:rsidR="006038E9" w:rsidRPr="00B24C1A" w:rsidRDefault="00A378B8" w:rsidP="00B24C1A">
      <w:pPr>
        <w:pStyle w:val="Odstavecseseznamem"/>
        <w:numPr>
          <w:ilvl w:val="0"/>
          <w:numId w:val="49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 xml:space="preserve">Týdenní otevírací doba knihovny za rok 2014 činila 33,5 hodin týdně. </w:t>
      </w:r>
    </w:p>
    <w:p w:rsidR="006038E9" w:rsidRPr="00B24C1A" w:rsidRDefault="00A378B8" w:rsidP="00B24C1A">
      <w:pPr>
        <w:pStyle w:val="Odstavecseseznamem"/>
        <w:numPr>
          <w:ilvl w:val="0"/>
          <w:numId w:val="49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Pracovníci knihovny se nevěnují studentům pouze v knihovně, ale i při různých akcí</w:t>
      </w:r>
      <w:r w:rsidR="006038E9" w:rsidRPr="00B24C1A">
        <w:rPr>
          <w:rFonts w:cs="Arial"/>
          <w:sz w:val="24"/>
          <w:szCs w:val="24"/>
        </w:rPr>
        <w:t>ch</w:t>
      </w:r>
      <w:r w:rsidRPr="00B24C1A">
        <w:rPr>
          <w:rFonts w:cs="Arial"/>
          <w:sz w:val="24"/>
          <w:szCs w:val="24"/>
        </w:rPr>
        <w:t>.  Příkladem mohou být významné školící akce, které jsou pořádány ve spolupráci s fakultou FZV. Školení provádí ved</w:t>
      </w:r>
      <w:r w:rsidR="006038E9" w:rsidRPr="00B24C1A">
        <w:rPr>
          <w:rFonts w:cs="Arial"/>
          <w:sz w:val="24"/>
          <w:szCs w:val="24"/>
        </w:rPr>
        <w:t xml:space="preserve">oucí pracovník knihovny a </w:t>
      </w:r>
      <w:r w:rsidRPr="00B24C1A">
        <w:rPr>
          <w:rFonts w:cs="Arial"/>
          <w:sz w:val="24"/>
          <w:szCs w:val="24"/>
        </w:rPr>
        <w:t xml:space="preserve">zaměřuje </w:t>
      </w:r>
      <w:r w:rsidR="006038E9" w:rsidRPr="00B24C1A">
        <w:rPr>
          <w:rFonts w:cs="Arial"/>
          <w:sz w:val="24"/>
          <w:szCs w:val="24"/>
        </w:rPr>
        <w:t xml:space="preserve">se </w:t>
      </w:r>
      <w:r w:rsidRPr="00B24C1A">
        <w:rPr>
          <w:rFonts w:cs="Arial"/>
          <w:sz w:val="24"/>
          <w:szCs w:val="24"/>
        </w:rPr>
        <w:t xml:space="preserve">na vyhledávání v elektronických zdrojích a online zdrojích dostupných na internetu. Školení jsou zajišťována v počítačových učebnách Ústavu ošetřovatelství Fakulty zdravotnických věd. V některých případech probíhaly i v knihovně. </w:t>
      </w:r>
    </w:p>
    <w:p w:rsidR="00DE3FA8" w:rsidRPr="00B24C1A" w:rsidRDefault="00A378B8" w:rsidP="00B24C1A">
      <w:pPr>
        <w:pStyle w:val="Odstavecseseznamem"/>
        <w:numPr>
          <w:ilvl w:val="0"/>
          <w:numId w:val="49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>Kromě školení je velký zájem o konzultace a sporadicky i exkurze. Mezi další a velmi oblíbené služby patří ověřování dostupnosti plných textů z elektronických informačních zdrojů UP. Tato služba se těší velkému zájmu uživatelů knihovny FZV.</w:t>
      </w:r>
    </w:p>
    <w:p w:rsidR="00A378B8" w:rsidRPr="00B24C1A" w:rsidRDefault="00A378B8" w:rsidP="00B24C1A">
      <w:pPr>
        <w:pStyle w:val="Odstavecseseznamem"/>
        <w:numPr>
          <w:ilvl w:val="0"/>
          <w:numId w:val="49"/>
        </w:numPr>
        <w:jc w:val="both"/>
        <w:rPr>
          <w:rFonts w:cs="Arial"/>
          <w:sz w:val="24"/>
          <w:szCs w:val="24"/>
        </w:rPr>
      </w:pPr>
      <w:r w:rsidRPr="00B24C1A">
        <w:rPr>
          <w:rFonts w:cs="Arial"/>
          <w:sz w:val="24"/>
          <w:szCs w:val="24"/>
        </w:rPr>
        <w:t xml:space="preserve">Pro akademické pracovníky a vyučující jsou zpracovávány i odborné rešerše. 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  <w:b/>
          <w:color w:val="0070C0"/>
        </w:rPr>
        <w:t>Přehled v číslech</w:t>
      </w:r>
      <w:r w:rsidRPr="0008044E">
        <w:rPr>
          <w:rFonts w:ascii="Calibri" w:hAnsi="Calibri" w:cs="Arial"/>
          <w:b/>
        </w:rPr>
        <w:t>: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Počet návštěv uživatelů 3915</w:t>
      </w:r>
      <w:r w:rsidR="00B24C1A">
        <w:rPr>
          <w:rFonts w:ascii="Calibri" w:hAnsi="Calibri" w:cs="Arial"/>
        </w:rPr>
        <w:t xml:space="preserve"> * </w:t>
      </w:r>
      <w:r w:rsidRPr="0008044E">
        <w:rPr>
          <w:rFonts w:ascii="Calibri" w:hAnsi="Calibri" w:cs="Arial"/>
        </w:rPr>
        <w:t xml:space="preserve">Absenční výpůjčka 11 874 </w:t>
      </w:r>
      <w:r w:rsidR="00B24C1A">
        <w:rPr>
          <w:rFonts w:ascii="Calibri" w:hAnsi="Calibri" w:cs="Arial"/>
        </w:rPr>
        <w:t xml:space="preserve">* </w:t>
      </w:r>
      <w:r w:rsidRPr="0008044E">
        <w:rPr>
          <w:rFonts w:ascii="Calibri" w:hAnsi="Calibri" w:cs="Arial"/>
        </w:rPr>
        <w:t>Rešerše 374</w:t>
      </w:r>
      <w:r w:rsidR="00B24C1A">
        <w:rPr>
          <w:rFonts w:ascii="Calibri" w:hAnsi="Calibri" w:cs="Arial"/>
        </w:rPr>
        <w:t xml:space="preserve"> * </w:t>
      </w:r>
      <w:r w:rsidRPr="0008044E">
        <w:rPr>
          <w:rFonts w:ascii="Calibri" w:hAnsi="Calibri" w:cs="Arial"/>
        </w:rPr>
        <w:t>Školení 33</w:t>
      </w:r>
      <w:r w:rsidR="00B24C1A">
        <w:rPr>
          <w:rFonts w:ascii="Calibri" w:hAnsi="Calibri" w:cs="Arial"/>
        </w:rPr>
        <w:t xml:space="preserve"> *</w:t>
      </w:r>
    </w:p>
    <w:p w:rsidR="00A378B8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Exkurze 6</w:t>
      </w:r>
      <w:r w:rsidR="00B24C1A">
        <w:rPr>
          <w:rFonts w:ascii="Calibri" w:hAnsi="Calibri" w:cs="Arial"/>
        </w:rPr>
        <w:t xml:space="preserve"> * </w:t>
      </w:r>
      <w:r w:rsidRPr="0008044E">
        <w:rPr>
          <w:rFonts w:ascii="Calibri" w:hAnsi="Calibri" w:cs="Arial"/>
        </w:rPr>
        <w:t>Výchovné akce 4</w:t>
      </w:r>
    </w:p>
    <w:p w:rsidR="00434016" w:rsidRDefault="00434016" w:rsidP="008F0609">
      <w:pPr>
        <w:jc w:val="both"/>
        <w:rPr>
          <w:rFonts w:ascii="Calibri" w:hAnsi="Calibri" w:cs="Arial"/>
        </w:rPr>
      </w:pPr>
    </w:p>
    <w:p w:rsidR="00434016" w:rsidRPr="0008044E" w:rsidRDefault="00434016" w:rsidP="008F0609">
      <w:pPr>
        <w:jc w:val="both"/>
        <w:rPr>
          <w:rFonts w:ascii="Calibri" w:hAnsi="Calibri" w:cs="Arial"/>
        </w:rPr>
      </w:pPr>
    </w:p>
    <w:p w:rsidR="00B30006" w:rsidRDefault="00B30006" w:rsidP="008F0609">
      <w:pPr>
        <w:jc w:val="both"/>
        <w:rPr>
          <w:rFonts w:ascii="Calibri" w:hAnsi="Calibri" w:cs="Arial"/>
        </w:rPr>
      </w:pPr>
    </w:p>
    <w:p w:rsidR="00423B27" w:rsidRPr="0008044E" w:rsidRDefault="00145B5F" w:rsidP="008F060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</w:t>
      </w:r>
      <w:r w:rsidR="00DE3FA8">
        <w:rPr>
          <w:rFonts w:ascii="Calibri" w:hAnsi="Calibri" w:cs="Arial"/>
        </w:rPr>
        <w:t xml:space="preserve">                                         </w:t>
      </w:r>
      <w:r w:rsidR="008525F6" w:rsidRPr="0008044E">
        <w:rPr>
          <w:rFonts w:ascii="Calibri" w:hAnsi="Calibri" w:cs="Arial"/>
        </w:rPr>
        <w:t>Bc. Irena Voříšková</w:t>
      </w:r>
    </w:p>
    <w:p w:rsidR="008525F6" w:rsidRPr="0008044E" w:rsidRDefault="008525F6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="00DE3FA8">
        <w:rPr>
          <w:rFonts w:ascii="Calibri" w:hAnsi="Calibri" w:cs="Arial"/>
        </w:rPr>
        <w:t xml:space="preserve">                                   </w:t>
      </w:r>
      <w:r w:rsidR="00461E8D" w:rsidRPr="0008044E">
        <w:rPr>
          <w:rFonts w:ascii="Calibri" w:hAnsi="Calibri" w:cs="Arial"/>
        </w:rPr>
        <w:t>vedoucí</w:t>
      </w:r>
      <w:r w:rsidRPr="0008044E">
        <w:rPr>
          <w:rFonts w:ascii="Calibri" w:hAnsi="Calibri" w:cs="Arial"/>
        </w:rPr>
        <w:t xml:space="preserve"> knihovny FZV</w:t>
      </w: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6. Oddělení automatizace</w:t>
      </w: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Pracovníci oddělení se věnovali veškeré rutinní činnosti, </w:t>
      </w:r>
      <w:r w:rsidR="00461E8D" w:rsidRPr="0008044E">
        <w:rPr>
          <w:rFonts w:ascii="Calibri" w:hAnsi="Calibri" w:cs="Arial"/>
        </w:rPr>
        <w:t xml:space="preserve">související s vývojem, údržbou </w:t>
      </w:r>
      <w:r w:rsidRPr="0008044E">
        <w:rPr>
          <w:rFonts w:ascii="Calibri" w:hAnsi="Calibri" w:cs="Arial"/>
        </w:rPr>
        <w:t xml:space="preserve">a správou informačního systému KUP. </w:t>
      </w:r>
    </w:p>
    <w:p w:rsidR="00C71747" w:rsidRPr="0008044E" w:rsidRDefault="00C71747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  <w:b/>
          <w:color w:val="0070C0"/>
        </w:rPr>
        <w:t>Další činnosti</w:t>
      </w: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461E8D" w:rsidRPr="0008044E" w:rsidRDefault="00DE3FA8" w:rsidP="00301F10">
      <w:pPr>
        <w:pStyle w:val="Odstavecseseznamem"/>
        <w:numPr>
          <w:ilvl w:val="0"/>
          <w:numId w:val="9"/>
        </w:numPr>
        <w:ind w:left="3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0F5D7E" w:rsidRPr="0008044E">
        <w:rPr>
          <w:rFonts w:cs="Arial"/>
          <w:sz w:val="24"/>
          <w:szCs w:val="24"/>
        </w:rPr>
        <w:t>robíhal přesun služeb ze serveru publib.upol.cz (EIZ, listserver s několika celostátními listy, systém MVS, bootování b</w:t>
      </w:r>
      <w:r w:rsidR="00461E8D" w:rsidRPr="0008044E">
        <w:rPr>
          <w:rFonts w:cs="Arial"/>
          <w:sz w:val="24"/>
          <w:szCs w:val="24"/>
        </w:rPr>
        <w:t xml:space="preserve">ezdiskových stanic v knihovně) </w:t>
      </w:r>
    </w:p>
    <w:p w:rsidR="000F5D7E" w:rsidRPr="0008044E" w:rsidRDefault="00461E8D" w:rsidP="00301F10">
      <w:pPr>
        <w:pStyle w:val="Odstavecseseznamem"/>
        <w:ind w:left="34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 xml:space="preserve">na </w:t>
      </w:r>
      <w:r w:rsidR="000F5D7E" w:rsidRPr="0008044E">
        <w:rPr>
          <w:rFonts w:cs="Arial"/>
          <w:sz w:val="24"/>
          <w:szCs w:val="24"/>
        </w:rPr>
        <w:t xml:space="preserve">nový server a nové diskové pole.  </w:t>
      </w:r>
    </w:p>
    <w:p w:rsidR="000F5D7E" w:rsidRPr="0008044E" w:rsidRDefault="00DE3FA8" w:rsidP="00301F10">
      <w:pPr>
        <w:pStyle w:val="Odstavecseseznamem"/>
        <w:numPr>
          <w:ilvl w:val="0"/>
          <w:numId w:val="9"/>
        </w:numPr>
        <w:ind w:left="3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0F5D7E" w:rsidRPr="0008044E">
        <w:rPr>
          <w:rFonts w:cs="Arial"/>
          <w:sz w:val="24"/>
          <w:szCs w:val="24"/>
        </w:rPr>
        <w:t>robíhal vývoj a upgrade portálu EIZ a pokračuje jeho stěhování na nový server.</w:t>
      </w:r>
    </w:p>
    <w:p w:rsidR="000F5D7E" w:rsidRPr="0008044E" w:rsidRDefault="00DE3FA8" w:rsidP="00301F10">
      <w:pPr>
        <w:pStyle w:val="Odstavecseseznamem"/>
        <w:numPr>
          <w:ilvl w:val="0"/>
          <w:numId w:val="9"/>
        </w:numPr>
        <w:ind w:left="3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</w:t>
      </w:r>
      <w:r w:rsidR="000F5D7E" w:rsidRPr="0008044E">
        <w:rPr>
          <w:rFonts w:cs="Arial"/>
          <w:sz w:val="24"/>
          <w:szCs w:val="24"/>
        </w:rPr>
        <w:t>a jednom z nových serverů Knihovny UP byl nainstalován opensource systém VUFIND na kterém začalo budování souborného katalogu Knihovny UP, Rak</w:t>
      </w:r>
      <w:r w:rsidR="00461E8D" w:rsidRPr="0008044E">
        <w:rPr>
          <w:rFonts w:cs="Arial"/>
          <w:sz w:val="24"/>
          <w:szCs w:val="24"/>
        </w:rPr>
        <w:t xml:space="preserve">ouské knihovny a Vlastivědného </w:t>
      </w:r>
      <w:r w:rsidR="000F5D7E" w:rsidRPr="0008044E">
        <w:rPr>
          <w:rFonts w:cs="Arial"/>
          <w:sz w:val="24"/>
          <w:szCs w:val="24"/>
        </w:rPr>
        <w:t>muzea.</w:t>
      </w:r>
    </w:p>
    <w:p w:rsidR="000F5D7E" w:rsidRPr="0008044E" w:rsidRDefault="00DE3FA8" w:rsidP="00301F10">
      <w:pPr>
        <w:pStyle w:val="Odstavecseseznamem"/>
        <w:numPr>
          <w:ilvl w:val="0"/>
          <w:numId w:val="9"/>
        </w:numPr>
        <w:ind w:left="3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0F5D7E" w:rsidRPr="0008044E">
        <w:rPr>
          <w:rFonts w:cs="Arial"/>
          <w:sz w:val="24"/>
          <w:szCs w:val="24"/>
        </w:rPr>
        <w:t>adění a customizace systému ARL, pravidelné konzultace a připomínkování systému u dodavatele (firma Cosmotron)</w:t>
      </w:r>
    </w:p>
    <w:p w:rsidR="000F5D7E" w:rsidRPr="0008044E" w:rsidRDefault="00DE3FA8" w:rsidP="00301F10">
      <w:pPr>
        <w:pStyle w:val="Odstavecseseznamem"/>
        <w:numPr>
          <w:ilvl w:val="0"/>
          <w:numId w:val="9"/>
        </w:numPr>
        <w:ind w:left="3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Š</w:t>
      </w:r>
      <w:r w:rsidR="000F5D7E" w:rsidRPr="0008044E">
        <w:rPr>
          <w:rFonts w:cs="Arial"/>
          <w:sz w:val="24"/>
          <w:szCs w:val="24"/>
        </w:rPr>
        <w:t xml:space="preserve">kolení nových zaměstnanců knihovny na jednotlivé moduly systému ARL                          a průběžná školení všech zaměstnanců knihovny související jednak s výše uvedenými změnami, jednak s kontinuálním vývojem informačního systému. </w:t>
      </w:r>
    </w:p>
    <w:p w:rsidR="000F5D7E" w:rsidRPr="0008044E" w:rsidRDefault="00DE3FA8" w:rsidP="00301F10">
      <w:pPr>
        <w:pStyle w:val="Odstavecseseznamem"/>
        <w:numPr>
          <w:ilvl w:val="0"/>
          <w:numId w:val="9"/>
        </w:numPr>
        <w:ind w:left="3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0F5D7E" w:rsidRPr="0008044E">
        <w:rPr>
          <w:rFonts w:cs="Arial"/>
          <w:sz w:val="24"/>
          <w:szCs w:val="24"/>
        </w:rPr>
        <w:t>růběžná oprava dat v</w:t>
      </w:r>
      <w:r w:rsidR="00C71747" w:rsidRPr="0008044E">
        <w:rPr>
          <w:rFonts w:cs="Arial"/>
          <w:sz w:val="24"/>
          <w:szCs w:val="24"/>
        </w:rPr>
        <w:t xml:space="preserve"> </w:t>
      </w:r>
      <w:r w:rsidR="000F5D7E" w:rsidRPr="0008044E">
        <w:rPr>
          <w:rFonts w:cs="Arial"/>
          <w:sz w:val="24"/>
          <w:szCs w:val="24"/>
        </w:rPr>
        <w:t>systému ARL.</w:t>
      </w: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0F5D7E" w:rsidRDefault="000F5D7E" w:rsidP="008F0609">
      <w:pPr>
        <w:jc w:val="both"/>
        <w:rPr>
          <w:rFonts w:ascii="Calibri" w:hAnsi="Calibri" w:cs="Arial"/>
        </w:rPr>
      </w:pPr>
    </w:p>
    <w:p w:rsidR="00B37734" w:rsidRPr="0008044E" w:rsidRDefault="00B37734" w:rsidP="008F0609">
      <w:pPr>
        <w:jc w:val="both"/>
        <w:rPr>
          <w:rFonts w:ascii="Calibri" w:hAnsi="Calibri" w:cs="Arial"/>
        </w:rPr>
      </w:pPr>
    </w:p>
    <w:p w:rsidR="00B30006" w:rsidRDefault="00B30006" w:rsidP="008F0609">
      <w:pPr>
        <w:ind w:left="4320" w:firstLine="720"/>
        <w:jc w:val="both"/>
        <w:rPr>
          <w:rFonts w:ascii="Calibri" w:hAnsi="Calibri" w:cs="Arial"/>
        </w:rPr>
      </w:pPr>
    </w:p>
    <w:p w:rsidR="000F5D7E" w:rsidRPr="0008044E" w:rsidRDefault="005D4FC6" w:rsidP="008F0609">
      <w:pPr>
        <w:ind w:left="4320" w:firstLine="72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</w:t>
      </w:r>
      <w:r w:rsidR="000F5D7E" w:rsidRPr="0008044E">
        <w:rPr>
          <w:rFonts w:ascii="Calibri" w:hAnsi="Calibri" w:cs="Arial"/>
        </w:rPr>
        <w:t>Ing. Aleš Horák</w:t>
      </w:r>
    </w:p>
    <w:p w:rsidR="000F5D7E" w:rsidRPr="0008044E" w:rsidRDefault="005D4FC6" w:rsidP="00840927">
      <w:pPr>
        <w:ind w:left="4320" w:firstLine="720"/>
        <w:jc w:val="both"/>
        <w:rPr>
          <w:rFonts w:ascii="Calibri" w:hAnsi="Calibri" w:cs="Arial"/>
          <w:b/>
          <w:color w:val="0070C0"/>
          <w:u w:val="single"/>
        </w:rPr>
      </w:pPr>
      <w:r>
        <w:rPr>
          <w:rFonts w:ascii="Calibri" w:hAnsi="Calibri" w:cs="Arial"/>
        </w:rPr>
        <w:t xml:space="preserve">                 </w:t>
      </w:r>
      <w:r w:rsidR="000F5D7E" w:rsidRPr="0008044E">
        <w:rPr>
          <w:rFonts w:ascii="Calibri" w:hAnsi="Calibri" w:cs="Arial"/>
        </w:rPr>
        <w:t xml:space="preserve">vedoucí oddělení </w:t>
      </w: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</w:p>
    <w:p w:rsidR="00AB45D0" w:rsidRPr="0008044E" w:rsidRDefault="000F5D7E" w:rsidP="008F0609">
      <w:pPr>
        <w:shd w:val="clear" w:color="auto" w:fill="FFFFFF"/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7</w:t>
      </w:r>
      <w:r w:rsidR="00AB45D0" w:rsidRPr="0008044E">
        <w:rPr>
          <w:rFonts w:ascii="Calibri" w:hAnsi="Calibri" w:cs="Arial"/>
          <w:b/>
          <w:color w:val="0070C0"/>
          <w:u w:val="single"/>
        </w:rPr>
        <w:t>. Oddělení bibliograficko-informačních služeb (BIS)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C71747" w:rsidRPr="0008044E" w:rsidRDefault="00C71747" w:rsidP="008F0609">
      <w:pPr>
        <w:jc w:val="both"/>
        <w:rPr>
          <w:rFonts w:ascii="Calibri" w:hAnsi="Calibri" w:cs="Arial"/>
          <w:b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Elektronické informační zdroje (EIZ)</w:t>
      </w:r>
    </w:p>
    <w:p w:rsidR="00A378B8" w:rsidRPr="0008044E" w:rsidRDefault="00A378B8" w:rsidP="008F0609">
      <w:pPr>
        <w:jc w:val="both"/>
        <w:rPr>
          <w:rFonts w:ascii="Calibri" w:hAnsi="Calibri" w:cs="Arial"/>
          <w:color w:val="0070C0"/>
        </w:rPr>
      </w:pPr>
      <w:r w:rsidRPr="0008044E">
        <w:rPr>
          <w:rFonts w:ascii="Calibri" w:hAnsi="Calibri" w:cs="Arial"/>
          <w:b/>
          <w:color w:val="0070C0"/>
        </w:rPr>
        <w:t>Projekty OP VaVpI</w:t>
      </w:r>
      <w:r w:rsidRPr="0008044E">
        <w:rPr>
          <w:rFonts w:ascii="Calibri" w:hAnsi="Calibri" w:cs="Arial"/>
          <w:color w:val="0070C0"/>
        </w:rPr>
        <w:t xml:space="preserve"> </w:t>
      </w:r>
    </w:p>
    <w:p w:rsidR="00A378B8" w:rsidRPr="0008044E" w:rsidRDefault="00A378B8" w:rsidP="008F0609">
      <w:pPr>
        <w:jc w:val="both"/>
        <w:rPr>
          <w:rFonts w:ascii="Calibri" w:hAnsi="Calibri" w:cs="Arial"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Rok 2014 byl posledním rokem realizace následujících projektů, které byly v gesci odd. BIS: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b/>
          <w:sz w:val="24"/>
          <w:szCs w:val="24"/>
        </w:rPr>
        <w:t>NATURA: vědecké informační zdroje přírodních věd</w:t>
      </w:r>
    </w:p>
    <w:p w:rsidR="00A378B8" w:rsidRPr="0008044E" w:rsidRDefault="00A378B8" w:rsidP="008F0609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b/>
          <w:sz w:val="24"/>
          <w:szCs w:val="24"/>
        </w:rPr>
        <w:t>Chemické elektronické informační zdroje pro V a V</w:t>
      </w:r>
    </w:p>
    <w:p w:rsidR="00A378B8" w:rsidRPr="0008044E" w:rsidRDefault="00A378B8" w:rsidP="008F0609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b/>
          <w:sz w:val="24"/>
          <w:szCs w:val="24"/>
        </w:rPr>
        <w:t>SCI-INFO: vědecké informační zdroje pro ČR</w:t>
      </w:r>
    </w:p>
    <w:p w:rsidR="00A378B8" w:rsidRPr="0008044E" w:rsidRDefault="00A378B8" w:rsidP="008F0609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b/>
          <w:sz w:val="24"/>
          <w:szCs w:val="24"/>
        </w:rPr>
        <w:t>VIZ: Vědecké informační zdroje pro výzkum a vývoj</w:t>
      </w:r>
    </w:p>
    <w:p w:rsidR="00A378B8" w:rsidRPr="0008044E" w:rsidRDefault="00A378B8" w:rsidP="008F0609">
      <w:pPr>
        <w:pStyle w:val="Odstavecseseznamem"/>
        <w:numPr>
          <w:ilvl w:val="0"/>
          <w:numId w:val="10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b/>
          <w:sz w:val="24"/>
          <w:szCs w:val="24"/>
        </w:rPr>
        <w:t>STMFull: plnotextové databáze pro výzkum a vývoj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ind w:firstLine="36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Prostřednictvím těchto projektů byly zajištěny rozsáhlé informační zdroje z oblasti přírodních věd, které budou přístupné do konce roku 2017.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Projekty LR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b/>
        </w:rPr>
        <w:tab/>
      </w:r>
      <w:r w:rsidRPr="0008044E">
        <w:rPr>
          <w:rFonts w:ascii="Calibri" w:hAnsi="Calibri" w:cs="Arial"/>
        </w:rPr>
        <w:t>V průběhu roku byly zajišťovány projekty z programu MŠMT „Informace – základ výzkumu“ (program LR), jehož cílem je podporovat výzkum, experimentální vývoj a inovace v letech 2013 – 2017.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ab/>
        <w:t>UP je v rámci tohoto programu partnerem v následujících projektech: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  <w:b/>
        </w:rPr>
        <w:t xml:space="preserve">• „Efektivní zpřístupnění multioborových licencovaných EIZ, páteře informační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b/>
        </w:rPr>
        <w:t xml:space="preserve">     infrastruktury výzkumu a vzdělávání“</w:t>
      </w:r>
      <w:r w:rsidRPr="0008044E">
        <w:rPr>
          <w:rFonts w:ascii="Calibri" w:hAnsi="Calibri" w:cs="Arial"/>
        </w:rPr>
        <w:t xml:space="preserve">. Řešitelem projektu je Národní technická  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</w:rPr>
        <w:t xml:space="preserve">     knihovna v</w:t>
      </w:r>
      <w:r w:rsidRPr="0008044E">
        <w:rPr>
          <w:rFonts w:ascii="Calibri" w:hAnsi="Calibri" w:cs="Arial"/>
          <w:b/>
        </w:rPr>
        <w:t xml:space="preserve"> </w:t>
      </w:r>
      <w:r w:rsidRPr="0008044E">
        <w:rPr>
          <w:rFonts w:ascii="Calibri" w:hAnsi="Calibri" w:cs="Arial"/>
        </w:rPr>
        <w:t xml:space="preserve">Praze.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• </w:t>
      </w:r>
      <w:r w:rsidRPr="0008044E">
        <w:rPr>
          <w:rFonts w:ascii="Calibri" w:hAnsi="Calibri" w:cs="Arial"/>
          <w:b/>
        </w:rPr>
        <w:t>„Zajištění informačních zdrojů pro humanitní a společenskovědní obory“</w:t>
      </w:r>
      <w:r w:rsidRPr="0008044E">
        <w:rPr>
          <w:rFonts w:ascii="Calibri" w:hAnsi="Calibri" w:cs="Arial"/>
        </w:rPr>
        <w:t xml:space="preserve">. Řešitelem 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projektu je Západočeská univerzita v Plzni.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• </w:t>
      </w:r>
      <w:r w:rsidRPr="0008044E">
        <w:rPr>
          <w:rFonts w:ascii="Calibri" w:hAnsi="Calibri" w:cs="Arial"/>
          <w:b/>
        </w:rPr>
        <w:t>„Elektronické informační zdroje pro humanitní a společenské vědy“</w:t>
      </w:r>
      <w:r w:rsidRPr="0008044E">
        <w:rPr>
          <w:rFonts w:ascii="Calibri" w:hAnsi="Calibri" w:cs="Arial"/>
        </w:rPr>
        <w:t xml:space="preserve">. Řešitelem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projektu je Masarykova univerzita v Brně.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</w:rPr>
        <w:t xml:space="preserve">• </w:t>
      </w:r>
      <w:r w:rsidRPr="0008044E">
        <w:rPr>
          <w:rFonts w:ascii="Calibri" w:hAnsi="Calibri" w:cs="Arial"/>
          <w:b/>
        </w:rPr>
        <w:t xml:space="preserve">„Národní knihovna ČR – rozvoj informační infrastruktury VaVaI pro humanitní 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  <w:b/>
        </w:rPr>
        <w:t xml:space="preserve">    obory“</w:t>
      </w:r>
      <w:r w:rsidRPr="0008044E">
        <w:rPr>
          <w:rFonts w:ascii="Calibri" w:hAnsi="Calibri" w:cs="Arial"/>
        </w:rPr>
        <w:t xml:space="preserve">. Řešitelem projektu je Národní knihovna v Praze.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•</w:t>
      </w:r>
      <w:r w:rsidRPr="0008044E">
        <w:rPr>
          <w:rFonts w:ascii="Calibri" w:hAnsi="Calibri" w:cs="Arial"/>
          <w:b/>
        </w:rPr>
        <w:t>„Integrovaný přístup k EIZ pro vybrané exaktní obory a psychologii“</w:t>
      </w:r>
      <w:r w:rsidRPr="0008044E">
        <w:rPr>
          <w:rFonts w:ascii="Calibri" w:hAnsi="Calibri" w:cs="Arial"/>
        </w:rPr>
        <w:t xml:space="preserve">. Řešitelem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projektu je Univerzita Karlova v Praze.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</w:t>
      </w:r>
      <w:r w:rsidRPr="0008044E">
        <w:rPr>
          <w:rFonts w:ascii="Calibri" w:hAnsi="Calibri" w:cs="Arial"/>
        </w:rPr>
        <w:tab/>
        <w:t>Cílem uvedených projektů LR je pořizování elektronických informačních zdrojů na podporu vědy a výzkumu.</w:t>
      </w:r>
    </w:p>
    <w:p w:rsidR="005D4FC6" w:rsidRDefault="005D4FC6" w:rsidP="008F0609">
      <w:pPr>
        <w:jc w:val="both"/>
        <w:rPr>
          <w:rFonts w:ascii="Calibri" w:hAnsi="Calibri" w:cs="Arial"/>
          <w:b/>
          <w:color w:val="0070C0"/>
        </w:rPr>
      </w:pPr>
    </w:p>
    <w:p w:rsidR="00B37734" w:rsidRDefault="00B37734" w:rsidP="008F0609">
      <w:pPr>
        <w:jc w:val="both"/>
        <w:rPr>
          <w:rFonts w:ascii="Calibri" w:hAnsi="Calibri" w:cs="Arial"/>
          <w:b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  <w:b/>
          <w:color w:val="0070C0"/>
        </w:rPr>
        <w:t xml:space="preserve">Portál EIZ UP 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ind w:firstLine="708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roce 2014 byl proveden upgrade Portálu EIZ (</w:t>
      </w:r>
      <w:hyperlink r:id="rId27" w:history="1">
        <w:r w:rsidRPr="0008044E">
          <w:rPr>
            <w:rStyle w:val="Hypertextovodkaz"/>
            <w:rFonts w:ascii="Calibri" w:hAnsi="Calibri" w:cs="Arial"/>
          </w:rPr>
          <w:t>http://ezdroje.upol.cz</w:t>
        </w:r>
      </w:hyperlink>
      <w:r w:rsidRPr="0008044E">
        <w:rPr>
          <w:rFonts w:ascii="Calibri" w:hAnsi="Calibri" w:cs="Arial"/>
        </w:rPr>
        <w:t>), který umožnil vkládání grafiky a rozšířil komfort uživatelů.</w:t>
      </w:r>
    </w:p>
    <w:p w:rsidR="00840927" w:rsidRDefault="00A378B8" w:rsidP="008F0609">
      <w:pPr>
        <w:ind w:firstLine="708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Přístupy na portál EIZ byly sledovány pomocí Google Analytics. Viz následující graf. Počet návštěv je mírně vyšší než za stejné období předcházejícího roku: </w:t>
      </w:r>
      <w:r w:rsidRPr="0008044E">
        <w:rPr>
          <w:rFonts w:ascii="Calibri" w:hAnsi="Calibri" w:cs="Arial"/>
        </w:rPr>
        <w:cr/>
      </w:r>
    </w:p>
    <w:p w:rsidR="00840927" w:rsidRDefault="00840927" w:rsidP="008F0609">
      <w:pPr>
        <w:ind w:firstLine="708"/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ind w:firstLine="708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noProof/>
        </w:rPr>
        <w:drawing>
          <wp:inline distT="0" distB="0" distL="0" distR="0" wp14:anchorId="3F8B670B" wp14:editId="61FCE73D">
            <wp:extent cx="5760720" cy="21812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-analytics-spravny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C71747" w:rsidRPr="0008044E" w:rsidRDefault="00C71747" w:rsidP="008F0609">
      <w:pPr>
        <w:jc w:val="both"/>
        <w:rPr>
          <w:rFonts w:ascii="Calibri" w:hAnsi="Calibri" w:cs="Arial"/>
          <w:b/>
          <w:color w:val="0070C0"/>
        </w:rPr>
      </w:pPr>
    </w:p>
    <w:p w:rsidR="00C71747" w:rsidRPr="0008044E" w:rsidRDefault="00C71747" w:rsidP="008F0609">
      <w:pPr>
        <w:jc w:val="both"/>
        <w:rPr>
          <w:rFonts w:ascii="Calibri" w:hAnsi="Calibri" w:cs="Arial"/>
          <w:b/>
          <w:color w:val="0070C0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  <w:b/>
          <w:color w:val="0070C0"/>
        </w:rPr>
        <w:t xml:space="preserve">Propagační činnost </w:t>
      </w:r>
      <w:r w:rsidRPr="0008044E">
        <w:rPr>
          <w:rFonts w:ascii="Calibri" w:hAnsi="Calibri" w:cs="Arial"/>
        </w:rPr>
        <w:tab/>
      </w: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Z prostředků projektu NATURA byly zakoupeny:</w:t>
      </w:r>
    </w:p>
    <w:p w:rsidR="00A378B8" w:rsidRPr="0008044E" w:rsidRDefault="00A378B8" w:rsidP="008F0609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propisovací tužky</w:t>
      </w:r>
    </w:p>
    <w:p w:rsidR="00A378B8" w:rsidRPr="0008044E" w:rsidRDefault="00A378B8" w:rsidP="008F0609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USB flash disky</w:t>
      </w:r>
    </w:p>
    <w:p w:rsidR="00A378B8" w:rsidRPr="0008044E" w:rsidRDefault="00A378B8" w:rsidP="008F0609">
      <w:pPr>
        <w:pStyle w:val="Odstavecseseznamem"/>
        <w:numPr>
          <w:ilvl w:val="0"/>
          <w:numId w:val="11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 xml:space="preserve">ekologické tašky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K propagaci školení byly zajištěny:</w:t>
      </w:r>
    </w:p>
    <w:p w:rsidR="00A378B8" w:rsidRPr="0008044E" w:rsidRDefault="00A378B8" w:rsidP="008F0609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vzdělávací brožura (formát A5, 28 stran)</w:t>
      </w:r>
    </w:p>
    <w:p w:rsidR="00A378B8" w:rsidRPr="0008044E" w:rsidRDefault="00A378B8" w:rsidP="008F0609">
      <w:pPr>
        <w:pStyle w:val="Odstavecseseznamem"/>
        <w:numPr>
          <w:ilvl w:val="0"/>
          <w:numId w:val="12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informační letáky (998 ks, formát A4)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</w:rPr>
      </w:pPr>
    </w:p>
    <w:p w:rsidR="00145B5F" w:rsidRDefault="00145B5F" w:rsidP="008F0609">
      <w:pPr>
        <w:jc w:val="both"/>
        <w:rPr>
          <w:rFonts w:ascii="Calibri" w:hAnsi="Calibri" w:cs="Arial"/>
          <w:b/>
          <w:color w:val="0070C0"/>
        </w:rPr>
      </w:pPr>
    </w:p>
    <w:p w:rsidR="00145B5F" w:rsidRDefault="00145B5F" w:rsidP="008F0609">
      <w:pPr>
        <w:jc w:val="both"/>
        <w:rPr>
          <w:rFonts w:ascii="Calibri" w:hAnsi="Calibri" w:cs="Arial"/>
          <w:b/>
          <w:color w:val="0070C0"/>
        </w:rPr>
      </w:pPr>
    </w:p>
    <w:p w:rsidR="00145B5F" w:rsidRDefault="00145B5F" w:rsidP="008F0609">
      <w:pPr>
        <w:jc w:val="both"/>
        <w:rPr>
          <w:rFonts w:ascii="Calibri" w:hAnsi="Calibri" w:cs="Arial"/>
          <w:b/>
          <w:color w:val="0070C0"/>
        </w:rPr>
      </w:pPr>
    </w:p>
    <w:p w:rsidR="00145B5F" w:rsidRDefault="00145B5F" w:rsidP="008F0609">
      <w:pPr>
        <w:jc w:val="both"/>
        <w:rPr>
          <w:rFonts w:ascii="Calibri" w:hAnsi="Calibri" w:cs="Arial"/>
          <w:b/>
          <w:color w:val="0070C0"/>
        </w:rPr>
      </w:pPr>
    </w:p>
    <w:p w:rsidR="00145B5F" w:rsidRDefault="00145B5F" w:rsidP="008F0609">
      <w:pPr>
        <w:jc w:val="both"/>
        <w:rPr>
          <w:rFonts w:ascii="Calibri" w:hAnsi="Calibri" w:cs="Arial"/>
          <w:b/>
          <w:color w:val="0070C0"/>
        </w:rPr>
      </w:pPr>
    </w:p>
    <w:p w:rsidR="00145B5F" w:rsidRDefault="00145B5F" w:rsidP="008F0609">
      <w:pPr>
        <w:jc w:val="both"/>
        <w:rPr>
          <w:rFonts w:ascii="Calibri" w:hAnsi="Calibri" w:cs="Arial"/>
          <w:b/>
          <w:color w:val="0070C0"/>
        </w:rPr>
      </w:pPr>
    </w:p>
    <w:p w:rsidR="00145B5F" w:rsidRDefault="00145B5F" w:rsidP="008F0609">
      <w:pPr>
        <w:jc w:val="both"/>
        <w:rPr>
          <w:rFonts w:ascii="Calibri" w:hAnsi="Calibri" w:cs="Arial"/>
          <w:b/>
          <w:color w:val="0070C0"/>
        </w:rPr>
      </w:pPr>
    </w:p>
    <w:p w:rsidR="00145B5F" w:rsidRDefault="00145B5F" w:rsidP="008F0609">
      <w:pPr>
        <w:jc w:val="both"/>
        <w:rPr>
          <w:rFonts w:ascii="Calibri" w:hAnsi="Calibri" w:cs="Arial"/>
          <w:b/>
          <w:color w:val="0070C0"/>
        </w:rPr>
      </w:pPr>
    </w:p>
    <w:p w:rsidR="00A378B8" w:rsidRPr="0008044E" w:rsidRDefault="00C71747" w:rsidP="008F0609">
      <w:pPr>
        <w:jc w:val="both"/>
        <w:rPr>
          <w:rFonts w:ascii="Calibri" w:hAnsi="Calibri" w:cs="Arial"/>
          <w:color w:val="0070C0"/>
        </w:rPr>
      </w:pPr>
      <w:r w:rsidRPr="0008044E">
        <w:rPr>
          <w:rFonts w:ascii="Calibri" w:hAnsi="Calibri" w:cs="Arial"/>
          <w:b/>
          <w:color w:val="0070C0"/>
        </w:rPr>
        <w:lastRenderedPageBreak/>
        <w:t>V</w:t>
      </w:r>
      <w:r w:rsidR="00A378B8" w:rsidRPr="0008044E">
        <w:rPr>
          <w:rFonts w:ascii="Calibri" w:hAnsi="Calibri" w:cs="Arial"/>
          <w:b/>
          <w:color w:val="0070C0"/>
        </w:rPr>
        <w:t>yužívání  EIZ</w:t>
      </w: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A378B8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Přehled nejvyužívanějších databází dle reportu DB1:</w:t>
      </w:r>
    </w:p>
    <w:p w:rsidR="00840927" w:rsidRPr="0008044E" w:rsidRDefault="00840927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noProof/>
        </w:rPr>
        <w:drawing>
          <wp:inline distT="0" distB="0" distL="0" distR="0" wp14:anchorId="3E3FEB9F" wp14:editId="353F1225">
            <wp:extent cx="5760720" cy="2829560"/>
            <wp:effectExtent l="0" t="0" r="0" b="889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er-statistika-2014-DB1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29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B8" w:rsidRDefault="00A378B8" w:rsidP="008F0609">
      <w:pPr>
        <w:jc w:val="both"/>
        <w:rPr>
          <w:rFonts w:ascii="Calibri" w:hAnsi="Calibri" w:cs="Arial"/>
        </w:rPr>
      </w:pPr>
    </w:p>
    <w:p w:rsidR="00840927" w:rsidRDefault="00840927" w:rsidP="008F0609">
      <w:pPr>
        <w:jc w:val="both"/>
        <w:rPr>
          <w:rFonts w:ascii="Calibri" w:hAnsi="Calibri" w:cs="Arial"/>
        </w:rPr>
      </w:pPr>
    </w:p>
    <w:p w:rsidR="00840927" w:rsidRPr="0008044E" w:rsidRDefault="00840927" w:rsidP="008F0609">
      <w:pPr>
        <w:jc w:val="both"/>
        <w:rPr>
          <w:rFonts w:ascii="Calibri" w:hAnsi="Calibri" w:cs="Arial"/>
        </w:rPr>
      </w:pPr>
    </w:p>
    <w:p w:rsidR="00A378B8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Přehled databází podle počtu stažených fulltextů:</w:t>
      </w:r>
    </w:p>
    <w:p w:rsidR="00840927" w:rsidRPr="0008044E" w:rsidRDefault="00840927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noProof/>
        </w:rPr>
        <w:drawing>
          <wp:inline distT="0" distB="0" distL="0" distR="0" wp14:anchorId="4FA7F80C" wp14:editId="79E3BFB2">
            <wp:extent cx="5760720" cy="275653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er-statistika-2014-JR1.jp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5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45D0" w:rsidRPr="0008044E" w:rsidRDefault="00AB45D0" w:rsidP="008F0609">
      <w:pPr>
        <w:jc w:val="both"/>
        <w:rPr>
          <w:rFonts w:ascii="Calibri" w:hAnsi="Calibri" w:cs="Arial"/>
        </w:rPr>
      </w:pPr>
    </w:p>
    <w:p w:rsidR="00AB45D0" w:rsidRPr="0008044E" w:rsidRDefault="00AB45D0" w:rsidP="008F0609">
      <w:pPr>
        <w:jc w:val="both"/>
        <w:rPr>
          <w:rFonts w:ascii="Calibri" w:hAnsi="Calibri" w:cs="Arial"/>
        </w:rPr>
      </w:pPr>
    </w:p>
    <w:p w:rsidR="00AB45D0" w:rsidRPr="0008044E" w:rsidRDefault="00AB45D0" w:rsidP="008F0609">
      <w:pPr>
        <w:jc w:val="both"/>
        <w:rPr>
          <w:rFonts w:ascii="Calibri" w:hAnsi="Calibri" w:cs="Arial"/>
        </w:rPr>
      </w:pPr>
    </w:p>
    <w:p w:rsidR="00AB45D0" w:rsidRPr="0008044E" w:rsidRDefault="00AB45D0" w:rsidP="008F0609">
      <w:pPr>
        <w:jc w:val="both"/>
        <w:rPr>
          <w:rFonts w:ascii="Calibri" w:hAnsi="Calibri" w:cs="Arial"/>
        </w:rPr>
      </w:pPr>
    </w:p>
    <w:p w:rsidR="00AB45D0" w:rsidRPr="0008044E" w:rsidRDefault="00AB45D0" w:rsidP="008F0609">
      <w:pPr>
        <w:jc w:val="both"/>
        <w:rPr>
          <w:rFonts w:ascii="Calibri" w:hAnsi="Calibri" w:cs="Arial"/>
        </w:rPr>
      </w:pPr>
    </w:p>
    <w:p w:rsidR="00AB45D0" w:rsidRPr="0008044E" w:rsidRDefault="00AB45D0" w:rsidP="008F0609">
      <w:pPr>
        <w:jc w:val="both"/>
        <w:rPr>
          <w:rFonts w:ascii="Calibri" w:hAnsi="Calibri" w:cs="Arial"/>
        </w:rPr>
      </w:pPr>
    </w:p>
    <w:p w:rsidR="00414CD9" w:rsidRDefault="00414CD9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Přehled nejvyužívanějších titulů časopisů:</w:t>
      </w:r>
    </w:p>
    <w:p w:rsidR="00840927" w:rsidRDefault="00840927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noProof/>
        </w:rPr>
        <w:drawing>
          <wp:inline distT="0" distB="0" distL="0" distR="0" wp14:anchorId="313DF99D" wp14:editId="319DCFBB">
            <wp:extent cx="5760720" cy="27451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nter-statistika-2014-JR1-casopisy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840927" w:rsidRDefault="00840927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  <w:b/>
        </w:rPr>
        <w:t>Elektronische Zeitschriftenbibliothek (EZB)</w:t>
      </w:r>
    </w:p>
    <w:p w:rsidR="00A378B8" w:rsidRPr="0008044E" w:rsidRDefault="00A378B8" w:rsidP="008F0609">
      <w:pPr>
        <w:jc w:val="both"/>
        <w:rPr>
          <w:rFonts w:ascii="Calibri" w:hAnsi="Calibri" w:cs="Arial"/>
          <w:color w:val="0070C0"/>
        </w:rPr>
      </w:pPr>
      <w:r w:rsidRPr="0008044E">
        <w:rPr>
          <w:rFonts w:ascii="Calibri" w:hAnsi="Calibri" w:cs="Arial"/>
        </w:rPr>
        <w:tab/>
        <w:t xml:space="preserve">UP  i v roce 2014 pokračovala ve spolupráci s Univerzitou v Regensburgu na vytváření databáze EZB, která plní funkci A-Z časopisů.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color w:val="0070C0"/>
        </w:rPr>
        <w:t>Viz (</w:t>
      </w:r>
      <w:hyperlink r:id="rId32" w:history="1">
        <w:r w:rsidRPr="0008044E">
          <w:rPr>
            <w:rStyle w:val="Hypertextovodkaz"/>
            <w:rFonts w:ascii="Calibri" w:hAnsi="Calibri" w:cs="Arial"/>
            <w:color w:val="0070C0"/>
          </w:rPr>
          <w:t>http://rzblx1.uni-regensburg.de/ezeit/fl.phtml?bibid=UPOL&amp;colors=7&amp;lang=en</w:t>
        </w:r>
      </w:hyperlink>
      <w:r w:rsidRPr="0008044E">
        <w:rPr>
          <w:rFonts w:ascii="Calibri" w:hAnsi="Calibri" w:cs="Arial"/>
        </w:rPr>
        <w:t>).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průběhu roku byla databáze aktualizována a doplňována o nové tituly časopisů.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Rešerše a adresné informační služby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Odd. BIS poskytlo následující služby: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pStyle w:val="Odstavecseseznamem"/>
        <w:numPr>
          <w:ilvl w:val="0"/>
          <w:numId w:val="14"/>
        </w:numP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08044E">
        <w:rPr>
          <w:rFonts w:cs="Arial"/>
          <w:sz w:val="24"/>
          <w:szCs w:val="24"/>
        </w:rPr>
        <w:t>1 819 SDI profilů</w:t>
      </w:r>
    </w:p>
    <w:p w:rsidR="00A378B8" w:rsidRPr="0008044E" w:rsidRDefault="00A378B8" w:rsidP="008F0609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08044E">
        <w:rPr>
          <w:rFonts w:cs="Arial"/>
          <w:sz w:val="24"/>
          <w:szCs w:val="24"/>
        </w:rPr>
        <w:t>306 rešeršních požadavků</w:t>
      </w:r>
    </w:p>
    <w:p w:rsidR="00A378B8" w:rsidRPr="0008044E" w:rsidRDefault="00A378B8" w:rsidP="008F0609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08044E">
        <w:rPr>
          <w:rFonts w:cs="Arial"/>
          <w:sz w:val="24"/>
          <w:szCs w:val="24"/>
        </w:rPr>
        <w:t>281 E-novinek</w:t>
      </w:r>
    </w:p>
    <w:p w:rsidR="00A378B8" w:rsidRPr="0008044E" w:rsidRDefault="00A378B8" w:rsidP="008F0609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86 individuálních konzultací</w:t>
      </w:r>
    </w:p>
    <w:p w:rsidR="00A378B8" w:rsidRPr="0008044E" w:rsidRDefault="00A378B8" w:rsidP="008F0609">
      <w:pPr>
        <w:pStyle w:val="Odstavecseseznamem"/>
        <w:numPr>
          <w:ilvl w:val="0"/>
          <w:numId w:val="13"/>
        </w:numPr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08044E">
        <w:rPr>
          <w:rFonts w:cs="Arial"/>
          <w:sz w:val="24"/>
          <w:szCs w:val="24"/>
        </w:rPr>
        <w:t>115 odpovědí na online dotazy</w:t>
      </w:r>
    </w:p>
    <w:p w:rsidR="00A378B8" w:rsidRPr="0008044E" w:rsidRDefault="00A378B8" w:rsidP="008F0609">
      <w:pPr>
        <w:pStyle w:val="Odstavecseseznamem"/>
        <w:spacing w:after="0" w:line="240" w:lineRule="auto"/>
        <w:ind w:left="0"/>
        <w:jc w:val="both"/>
        <w:rPr>
          <w:rFonts w:cs="Arial"/>
          <w:b/>
          <w:sz w:val="24"/>
          <w:szCs w:val="24"/>
        </w:rPr>
      </w:pPr>
      <w:r w:rsidRPr="0008044E">
        <w:rPr>
          <w:rFonts w:cs="Arial"/>
          <w:b/>
          <w:sz w:val="24"/>
          <w:szCs w:val="24"/>
        </w:rPr>
        <w:tab/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Vzdělávací aktivity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FF089B" w:rsidRDefault="00A378B8" w:rsidP="008F0609">
      <w:pPr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</w:rPr>
        <w:t>V roce 2014 bylo zajištěno: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pStyle w:val="Odstavecseseznamem"/>
        <w:numPr>
          <w:ilvl w:val="0"/>
          <w:numId w:val="15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15 samostatných vzdělávacích akcí zaměřených na práci s EIZ, kterých se zúčastnilo 223 uživatelů</w:t>
      </w:r>
    </w:p>
    <w:p w:rsidR="00A378B8" w:rsidRPr="0008044E" w:rsidRDefault="00A378B8" w:rsidP="008F0609">
      <w:pPr>
        <w:pStyle w:val="Odstavecseseznamem"/>
        <w:numPr>
          <w:ilvl w:val="0"/>
          <w:numId w:val="15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t>V rámci projektu POMEZÍ bylo proškoleno 56 akademických pracovníků</w:t>
      </w:r>
    </w:p>
    <w:p w:rsidR="00A378B8" w:rsidRPr="0008044E" w:rsidRDefault="00A378B8" w:rsidP="008F0609">
      <w:pPr>
        <w:pStyle w:val="Odstavecseseznamem"/>
        <w:numPr>
          <w:ilvl w:val="0"/>
          <w:numId w:val="15"/>
        </w:numPr>
        <w:spacing w:after="0" w:line="240" w:lineRule="auto"/>
        <w:ind w:left="0"/>
        <w:jc w:val="both"/>
        <w:rPr>
          <w:rFonts w:cs="Arial"/>
          <w:sz w:val="24"/>
          <w:szCs w:val="24"/>
        </w:rPr>
      </w:pPr>
      <w:r w:rsidRPr="0008044E">
        <w:rPr>
          <w:rFonts w:cs="Arial"/>
          <w:sz w:val="24"/>
          <w:szCs w:val="24"/>
        </w:rPr>
        <w:lastRenderedPageBreak/>
        <w:t>V rámci projektu POMEZÍ byl zajištěn výukový předmět statutu C pro studenty UP, který proběhl v letním i zimním semestru.</w:t>
      </w:r>
    </w:p>
    <w:p w:rsidR="008525F6" w:rsidRPr="0008044E" w:rsidRDefault="008525F6" w:rsidP="00461E8D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Meziknihovní výpůjční služba</w:t>
      </w:r>
    </w:p>
    <w:p w:rsidR="00A378B8" w:rsidRPr="0008044E" w:rsidRDefault="00A378B8" w:rsidP="008F0609">
      <w:pPr>
        <w:jc w:val="both"/>
        <w:rPr>
          <w:rFonts w:ascii="Calibri" w:hAnsi="Calibri" w:cs="Arial"/>
          <w:b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t>Aktivní MVS</w:t>
      </w:r>
    </w:p>
    <w:p w:rsidR="00A378B8" w:rsidRPr="0008044E" w:rsidRDefault="00A378B8" w:rsidP="008F0609">
      <w:pPr>
        <w:jc w:val="both"/>
        <w:rPr>
          <w:rFonts w:ascii="Calibri" w:hAnsi="Calibri" w:cs="Arial"/>
          <w:u w:val="single"/>
        </w:rPr>
      </w:pP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>celkový počet požad</w:t>
      </w:r>
      <w:r w:rsidR="00B30006">
        <w:rPr>
          <w:rFonts w:ascii="Calibri" w:hAnsi="Calibri" w:cs="Arial"/>
        </w:rPr>
        <w:t>avků od čtenářů …………………………………</w:t>
      </w:r>
      <w:r w:rsidR="00662D57">
        <w:rPr>
          <w:rFonts w:ascii="Calibri" w:hAnsi="Calibri" w:cs="Arial"/>
        </w:rPr>
        <w:t xml:space="preserve">....    </w:t>
      </w:r>
      <w:r w:rsidR="00B30006">
        <w:rPr>
          <w:rFonts w:ascii="Calibri" w:hAnsi="Calibri" w:cs="Arial"/>
        </w:rPr>
        <w:t xml:space="preserve"> </w:t>
      </w:r>
      <w:r w:rsidRPr="0008044E">
        <w:rPr>
          <w:rFonts w:ascii="Calibri" w:hAnsi="Calibri" w:cs="Arial"/>
        </w:rPr>
        <w:t>2021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>počet objednávek do tu</w:t>
      </w:r>
      <w:r w:rsidR="00B30006">
        <w:rPr>
          <w:rFonts w:ascii="Calibri" w:hAnsi="Calibri" w:cs="Arial"/>
        </w:rPr>
        <w:t>zemských knihoven…………………………</w:t>
      </w:r>
      <w:r w:rsidR="00662D57">
        <w:rPr>
          <w:rFonts w:ascii="Calibri" w:hAnsi="Calibri" w:cs="Arial"/>
        </w:rPr>
        <w:t xml:space="preserve">..     </w:t>
      </w:r>
      <w:r w:rsidR="00B30006">
        <w:rPr>
          <w:rFonts w:ascii="Calibri" w:hAnsi="Calibri" w:cs="Arial"/>
        </w:rPr>
        <w:t xml:space="preserve">  </w:t>
      </w:r>
      <w:r w:rsidRPr="0008044E">
        <w:rPr>
          <w:rFonts w:ascii="Calibri" w:hAnsi="Calibri" w:cs="Arial"/>
        </w:rPr>
        <w:t>768</w:t>
      </w:r>
    </w:p>
    <w:p w:rsidR="00A378B8" w:rsidRPr="0008044E" w:rsidRDefault="00A378B8" w:rsidP="00662D57">
      <w:pPr>
        <w:ind w:left="720" w:firstLine="720"/>
        <w:rPr>
          <w:rFonts w:ascii="Calibri" w:hAnsi="Calibri" w:cs="Arial"/>
        </w:rPr>
      </w:pPr>
      <w:r w:rsidRPr="0008044E">
        <w:rPr>
          <w:rFonts w:ascii="Calibri" w:hAnsi="Calibri" w:cs="Arial"/>
        </w:rPr>
        <w:t>z toho vyřízenýc</w:t>
      </w:r>
      <w:r w:rsidR="00662D57">
        <w:rPr>
          <w:rFonts w:ascii="Calibri" w:hAnsi="Calibri" w:cs="Arial"/>
        </w:rPr>
        <w:t xml:space="preserve">h výpůjčkou……………………………     </w:t>
      </w:r>
      <w:r w:rsidR="00B30006">
        <w:rPr>
          <w:rFonts w:ascii="Calibri" w:hAnsi="Calibri" w:cs="Arial"/>
        </w:rPr>
        <w:t xml:space="preserve"> </w:t>
      </w:r>
      <w:r w:rsidRPr="0008044E">
        <w:rPr>
          <w:rFonts w:ascii="Calibri" w:hAnsi="Calibri" w:cs="Arial"/>
        </w:rPr>
        <w:t xml:space="preserve"> 391</w:t>
      </w:r>
    </w:p>
    <w:p w:rsidR="00A378B8" w:rsidRPr="0008044E" w:rsidRDefault="00A378B8" w:rsidP="00662D57">
      <w:pPr>
        <w:ind w:left="720" w:firstLine="720"/>
        <w:rPr>
          <w:rFonts w:ascii="Calibri" w:hAnsi="Calibri" w:cs="Arial"/>
        </w:rPr>
      </w:pPr>
      <w:r w:rsidRPr="0008044E">
        <w:rPr>
          <w:rFonts w:ascii="Calibri" w:hAnsi="Calibri" w:cs="Arial"/>
        </w:rPr>
        <w:t>z toho vyříze</w:t>
      </w:r>
      <w:r w:rsidR="00662D57">
        <w:rPr>
          <w:rFonts w:ascii="Calibri" w:hAnsi="Calibri" w:cs="Arial"/>
        </w:rPr>
        <w:t xml:space="preserve">ných tištěnou kopií………………………     </w:t>
      </w:r>
      <w:r w:rsidR="00B30006">
        <w:rPr>
          <w:rFonts w:ascii="Calibri" w:hAnsi="Calibri" w:cs="Arial"/>
        </w:rPr>
        <w:t xml:space="preserve">  </w:t>
      </w:r>
      <w:r w:rsidRPr="0008044E">
        <w:rPr>
          <w:rFonts w:ascii="Calibri" w:hAnsi="Calibri" w:cs="Arial"/>
        </w:rPr>
        <w:t>377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>počet nevyřízený</w:t>
      </w:r>
      <w:r w:rsidR="00B30006">
        <w:rPr>
          <w:rFonts w:ascii="Calibri" w:hAnsi="Calibri" w:cs="Arial"/>
        </w:rPr>
        <w:t>ch požadavků……………………………………....…</w:t>
      </w:r>
      <w:r w:rsidR="00662D57">
        <w:rPr>
          <w:rFonts w:ascii="Calibri" w:hAnsi="Calibri" w:cs="Arial"/>
        </w:rPr>
        <w:t xml:space="preserve">.....     </w:t>
      </w:r>
      <w:r w:rsidRPr="0008044E">
        <w:rPr>
          <w:rFonts w:ascii="Calibri" w:hAnsi="Calibri" w:cs="Arial"/>
        </w:rPr>
        <w:t>1253 (dokumenty byly vyhledány v jiných knihovnách v Olomouci, byly nalezeny v elektronických informačních zdrojích, dokumenty nebyly dostupné nebo uživatel svůj požadavek stornoval).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t>Pasivní MVS</w:t>
      </w:r>
    </w:p>
    <w:p w:rsidR="00A378B8" w:rsidRPr="0008044E" w:rsidRDefault="00A378B8" w:rsidP="008F0609">
      <w:pPr>
        <w:jc w:val="both"/>
        <w:rPr>
          <w:rFonts w:ascii="Calibri" w:hAnsi="Calibri" w:cs="Arial"/>
          <w:u w:val="single"/>
        </w:rPr>
      </w:pP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>celkový počet požadavků od tuzemských knihoven……………………</w:t>
      </w:r>
      <w:r w:rsidR="00662D57">
        <w:rPr>
          <w:rFonts w:ascii="Calibri" w:hAnsi="Calibri" w:cs="Arial"/>
        </w:rPr>
        <w:t xml:space="preserve">  </w:t>
      </w:r>
      <w:r w:rsidRPr="0008044E">
        <w:rPr>
          <w:rFonts w:ascii="Calibri" w:hAnsi="Calibri" w:cs="Arial"/>
        </w:rPr>
        <w:t>343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z toho vy</w:t>
      </w:r>
      <w:r w:rsidR="00662D57">
        <w:rPr>
          <w:rFonts w:ascii="Calibri" w:hAnsi="Calibri" w:cs="Arial"/>
        </w:rPr>
        <w:t xml:space="preserve">řízených výpůjčkou………………………………… </w:t>
      </w:r>
      <w:r w:rsidRPr="0008044E">
        <w:rPr>
          <w:rFonts w:ascii="Calibri" w:hAnsi="Calibri" w:cs="Arial"/>
        </w:rPr>
        <w:t xml:space="preserve"> 167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z toho vyřízených tištěnou kopií……………………………</w:t>
      </w:r>
      <w:r w:rsidR="00662D57">
        <w:rPr>
          <w:rFonts w:ascii="Calibri" w:hAnsi="Calibri" w:cs="Arial"/>
        </w:rPr>
        <w:t xml:space="preserve"> </w:t>
      </w:r>
      <w:r w:rsidRPr="0008044E">
        <w:rPr>
          <w:rFonts w:ascii="Calibri" w:hAnsi="Calibri" w:cs="Arial"/>
        </w:rPr>
        <w:t xml:space="preserve">   79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>počet nevyřízených požadavků…………………………………………………</w:t>
      </w:r>
      <w:r w:rsidR="00662D57">
        <w:rPr>
          <w:rFonts w:ascii="Calibri" w:hAnsi="Calibri" w:cs="Arial"/>
        </w:rPr>
        <w:t xml:space="preserve">.. </w:t>
      </w:r>
      <w:r w:rsidRPr="0008044E">
        <w:rPr>
          <w:rFonts w:ascii="Calibri" w:hAnsi="Calibri" w:cs="Arial"/>
        </w:rPr>
        <w:t xml:space="preserve">   97 (dokumenty měly v KUP status „prezenční výpůjčka“, požadavky byly špatně nasměrovány a následně postoupeny jiným knihovnám)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A378B8" w:rsidRPr="0008044E" w:rsidRDefault="00A378B8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t>Mezinárodní MVS</w:t>
      </w:r>
    </w:p>
    <w:p w:rsidR="00A378B8" w:rsidRPr="0008044E" w:rsidRDefault="00A378B8" w:rsidP="008F0609">
      <w:pPr>
        <w:jc w:val="both"/>
        <w:rPr>
          <w:rFonts w:ascii="Calibri" w:hAnsi="Calibri" w:cs="Arial"/>
          <w:u w:val="single"/>
        </w:rPr>
      </w:pP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>Celkový počet požadavků MMVS…………………………………………….</w:t>
      </w:r>
      <w:r w:rsidR="00662D57">
        <w:rPr>
          <w:rFonts w:ascii="Calibri" w:hAnsi="Calibri" w:cs="Arial"/>
        </w:rPr>
        <w:t>...</w:t>
      </w:r>
      <w:r w:rsidRPr="0008044E">
        <w:rPr>
          <w:rFonts w:ascii="Calibri" w:hAnsi="Calibri" w:cs="Arial"/>
        </w:rPr>
        <w:t xml:space="preserve"> </w:t>
      </w:r>
      <w:r w:rsidR="00662D57">
        <w:rPr>
          <w:rFonts w:ascii="Calibri" w:hAnsi="Calibri" w:cs="Arial"/>
        </w:rPr>
        <w:t xml:space="preserve"> </w:t>
      </w:r>
      <w:r w:rsidRPr="0008044E">
        <w:rPr>
          <w:rFonts w:ascii="Calibri" w:hAnsi="Calibri" w:cs="Arial"/>
        </w:rPr>
        <w:t>655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z  toho celkový počet </w:t>
      </w:r>
      <w:r w:rsidR="00662D57">
        <w:rPr>
          <w:rFonts w:ascii="Calibri" w:hAnsi="Calibri" w:cs="Arial"/>
        </w:rPr>
        <w:t xml:space="preserve">objednávek odeslaných do VKOL..  </w:t>
      </w:r>
      <w:r w:rsidRPr="0008044E">
        <w:rPr>
          <w:rFonts w:ascii="Calibri" w:hAnsi="Calibri" w:cs="Arial"/>
        </w:rPr>
        <w:t>627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z toho vyřízených výpůjčkou………………………………….</w:t>
      </w:r>
      <w:r w:rsidR="00662D57">
        <w:rPr>
          <w:rFonts w:ascii="Calibri" w:hAnsi="Calibri" w:cs="Arial"/>
        </w:rPr>
        <w:t xml:space="preserve"> </w:t>
      </w:r>
      <w:r w:rsidRPr="0008044E">
        <w:rPr>
          <w:rFonts w:ascii="Calibri" w:hAnsi="Calibri" w:cs="Arial"/>
        </w:rPr>
        <w:t>411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z toho vyřízených tištěnou kopií……………………………</w:t>
      </w:r>
      <w:r w:rsidR="00662D57">
        <w:rPr>
          <w:rFonts w:ascii="Calibri" w:hAnsi="Calibri" w:cs="Arial"/>
        </w:rPr>
        <w:t xml:space="preserve">  </w:t>
      </w:r>
      <w:r w:rsidRPr="0008044E">
        <w:rPr>
          <w:rFonts w:ascii="Calibri" w:hAnsi="Calibri" w:cs="Arial"/>
        </w:rPr>
        <w:t>216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celkový počet objednávek na Subito…………………………………………… </w:t>
      </w:r>
      <w:r w:rsidR="00662D57">
        <w:rPr>
          <w:rFonts w:ascii="Calibri" w:hAnsi="Calibri" w:cs="Arial"/>
        </w:rPr>
        <w:t xml:space="preserve">  </w:t>
      </w:r>
      <w:r w:rsidRPr="0008044E">
        <w:rPr>
          <w:rFonts w:ascii="Calibri" w:hAnsi="Calibri" w:cs="Arial"/>
        </w:rPr>
        <w:t>27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z toho vyřízených elektronickou kopií……………………</w:t>
      </w:r>
      <w:r w:rsidR="00662D57">
        <w:rPr>
          <w:rFonts w:ascii="Calibri" w:hAnsi="Calibri" w:cs="Arial"/>
        </w:rPr>
        <w:t xml:space="preserve">   </w:t>
      </w:r>
      <w:r w:rsidRPr="0008044E">
        <w:rPr>
          <w:rFonts w:ascii="Calibri" w:hAnsi="Calibri" w:cs="Arial"/>
        </w:rPr>
        <w:t>27</w:t>
      </w:r>
    </w:p>
    <w:p w:rsidR="00A378B8" w:rsidRPr="0008044E" w:rsidRDefault="00A378B8" w:rsidP="00662D57">
      <w:pPr>
        <w:rPr>
          <w:rFonts w:ascii="Calibri" w:hAnsi="Calibri" w:cs="Arial"/>
        </w:rPr>
      </w:pPr>
      <w:r w:rsidRPr="0008044E">
        <w:rPr>
          <w:rFonts w:ascii="Calibri" w:hAnsi="Calibri" w:cs="Arial"/>
        </w:rPr>
        <w:t>požadavek na pasivní MMVS…………………………………………………</w:t>
      </w:r>
      <w:r w:rsidR="00662D57">
        <w:rPr>
          <w:rFonts w:ascii="Calibri" w:hAnsi="Calibri" w:cs="Arial"/>
        </w:rPr>
        <w:t>....</w:t>
      </w:r>
      <w:r w:rsidRPr="0008044E">
        <w:rPr>
          <w:rFonts w:ascii="Calibri" w:hAnsi="Calibri" w:cs="Arial"/>
        </w:rPr>
        <w:t>…  1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</w:p>
    <w:p w:rsidR="00840927" w:rsidRDefault="00840927" w:rsidP="008F0609">
      <w:pPr>
        <w:jc w:val="both"/>
        <w:rPr>
          <w:rFonts w:ascii="Calibri" w:hAnsi="Calibri" w:cs="Arial"/>
        </w:rPr>
      </w:pPr>
    </w:p>
    <w:p w:rsidR="00B37734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                                                              </w:t>
      </w:r>
    </w:p>
    <w:p w:rsidR="00A378B8" w:rsidRPr="0008044E" w:rsidRDefault="00A378B8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</w:t>
      </w:r>
    </w:p>
    <w:p w:rsidR="00A378B8" w:rsidRPr="0008044E" w:rsidRDefault="00A378B8" w:rsidP="008F0609">
      <w:pPr>
        <w:ind w:left="4320" w:firstLine="72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PhDr. Ludmila Slezáková</w:t>
      </w:r>
    </w:p>
    <w:p w:rsidR="00A378B8" w:rsidRPr="0008044E" w:rsidRDefault="00914D90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  <w:t xml:space="preserve">vedoucí </w:t>
      </w:r>
      <w:r w:rsidR="00840927">
        <w:rPr>
          <w:rFonts w:ascii="Calibri" w:hAnsi="Calibri" w:cs="Arial"/>
        </w:rPr>
        <w:t>oddělení</w:t>
      </w:r>
    </w:p>
    <w:p w:rsidR="00914D90" w:rsidRPr="0008044E" w:rsidRDefault="00914D90" w:rsidP="008F0609">
      <w:pPr>
        <w:jc w:val="both"/>
        <w:rPr>
          <w:rFonts w:ascii="Calibri" w:hAnsi="Calibri" w:cs="Arial"/>
        </w:rPr>
      </w:pPr>
    </w:p>
    <w:p w:rsidR="00914D90" w:rsidRPr="0008044E" w:rsidRDefault="00914D90" w:rsidP="008F0609">
      <w:pPr>
        <w:jc w:val="both"/>
        <w:rPr>
          <w:rFonts w:ascii="Calibri" w:hAnsi="Calibri" w:cs="Arial"/>
        </w:rPr>
      </w:pPr>
    </w:p>
    <w:p w:rsidR="00914D90" w:rsidRPr="0008044E" w:rsidRDefault="00914D90" w:rsidP="008F0609">
      <w:pPr>
        <w:jc w:val="both"/>
        <w:rPr>
          <w:rFonts w:ascii="Calibri" w:hAnsi="Calibri" w:cs="Arial"/>
        </w:rPr>
      </w:pPr>
    </w:p>
    <w:p w:rsidR="005D4FC6" w:rsidRDefault="005D4FC6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3B7482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8</w:t>
      </w:r>
      <w:r w:rsidR="00914D90" w:rsidRPr="0008044E">
        <w:rPr>
          <w:rFonts w:ascii="Calibri" w:hAnsi="Calibri" w:cs="Arial"/>
          <w:b/>
          <w:color w:val="0070C0"/>
          <w:u w:val="single"/>
        </w:rPr>
        <w:t xml:space="preserve">. </w:t>
      </w:r>
      <w:r w:rsidR="003B7482" w:rsidRPr="0008044E">
        <w:rPr>
          <w:rFonts w:ascii="Calibri" w:hAnsi="Calibri" w:cs="Arial"/>
          <w:b/>
          <w:color w:val="0070C0"/>
          <w:u w:val="single"/>
        </w:rPr>
        <w:t xml:space="preserve">Oddělení ochrany fondu </w:t>
      </w:r>
    </w:p>
    <w:p w:rsidR="003B7482" w:rsidRPr="0008044E" w:rsidRDefault="003B7482" w:rsidP="008F0609">
      <w:pPr>
        <w:jc w:val="both"/>
        <w:rPr>
          <w:rFonts w:ascii="Calibri" w:hAnsi="Calibri" w:cs="Arial"/>
        </w:rPr>
      </w:pPr>
    </w:p>
    <w:p w:rsidR="003B7482" w:rsidRPr="0008044E" w:rsidRDefault="003B7482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Oddělení oc</w:t>
      </w:r>
      <w:r w:rsidR="00AD3269">
        <w:rPr>
          <w:rFonts w:ascii="Calibri" w:hAnsi="Calibri" w:cs="Arial"/>
        </w:rPr>
        <w:t>hrany fondu KUP tvoří tým 10</w:t>
      </w:r>
      <w:r w:rsidRPr="0008044E">
        <w:rPr>
          <w:rFonts w:ascii="Calibri" w:hAnsi="Calibri" w:cs="Arial"/>
        </w:rPr>
        <w:t xml:space="preserve"> zaměstnanců ve třech relativně samostatných, pracovně propojených úsecích: úseku informací a šatny, úseku vlastní ochrany fondu, propojeného s distribucí knih a časopisů a úseku skladů.</w:t>
      </w:r>
    </w:p>
    <w:p w:rsidR="003B7482" w:rsidRPr="0008044E" w:rsidRDefault="003B7482" w:rsidP="008F0609">
      <w:pPr>
        <w:jc w:val="both"/>
        <w:rPr>
          <w:rFonts w:ascii="Calibri" w:hAnsi="Calibri" w:cs="Arial"/>
        </w:rPr>
      </w:pPr>
    </w:p>
    <w:p w:rsidR="00AD3269" w:rsidRDefault="00AD3269" w:rsidP="008F060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 oddělení pracují 2</w:t>
      </w:r>
      <w:r w:rsidR="003B7482" w:rsidRPr="0008044E">
        <w:rPr>
          <w:rFonts w:ascii="Calibri" w:hAnsi="Calibri" w:cs="Arial"/>
        </w:rPr>
        <w:t xml:space="preserve"> pracovníci s vysokoškolským vzděláním</w:t>
      </w:r>
      <w:r>
        <w:rPr>
          <w:rFonts w:ascii="Calibri" w:hAnsi="Calibri" w:cs="Arial"/>
        </w:rPr>
        <w:t xml:space="preserve">  neknihovnického zaměření, </w:t>
      </w:r>
    </w:p>
    <w:p w:rsidR="003B7482" w:rsidRPr="0008044E" w:rsidRDefault="00AD3269" w:rsidP="008F060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7 středoškoláků (z toho 2</w:t>
      </w:r>
      <w:r w:rsidR="003B7482" w:rsidRPr="0008044E">
        <w:rPr>
          <w:rFonts w:ascii="Calibri" w:hAnsi="Calibri" w:cs="Arial"/>
        </w:rPr>
        <w:t xml:space="preserve"> s knihovn</w:t>
      </w:r>
      <w:r>
        <w:rPr>
          <w:rFonts w:ascii="Calibri" w:hAnsi="Calibri" w:cs="Arial"/>
        </w:rPr>
        <w:t>ickým vzděláním), 1</w:t>
      </w:r>
      <w:r w:rsidR="003B7482" w:rsidRPr="0008044E">
        <w:rPr>
          <w:rFonts w:ascii="Calibri" w:hAnsi="Calibri" w:cs="Arial"/>
        </w:rPr>
        <w:t xml:space="preserve"> pracovník je vyučený. </w:t>
      </w:r>
    </w:p>
    <w:p w:rsidR="003B7482" w:rsidRPr="0008044E" w:rsidRDefault="003B7482" w:rsidP="008F0609">
      <w:pPr>
        <w:jc w:val="both"/>
        <w:rPr>
          <w:rFonts w:ascii="Calibri" w:hAnsi="Calibri" w:cs="Arial"/>
        </w:rPr>
      </w:pPr>
    </w:p>
    <w:p w:rsidR="003B7482" w:rsidRPr="0008044E" w:rsidRDefault="003B7482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Činnost oddělení ochrany fondu v roce 2014 prošla řadou provozně procesních změn. </w:t>
      </w:r>
    </w:p>
    <w:p w:rsidR="00FC5C7E" w:rsidRPr="00840927" w:rsidRDefault="003B7482" w:rsidP="00FC5C7E">
      <w:pPr>
        <w:pStyle w:val="Odstavecseseznamem"/>
        <w:numPr>
          <w:ilvl w:val="0"/>
          <w:numId w:val="44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 xml:space="preserve">Z úseku zaměřeného na ochranu fondu byla vyčleněna poštovní agenda (Magion), která byla převedena do útvaru ředitelky. Určená pracovnice úseku ochrany fondu vykonává pouze práce spojené s případným personálním zastupováním pracovníka pověřeného poštovní agendou. </w:t>
      </w:r>
    </w:p>
    <w:p w:rsidR="00AD3269" w:rsidRPr="00840927" w:rsidRDefault="00AD3269" w:rsidP="008F0609">
      <w:pPr>
        <w:pStyle w:val="Odstavecseseznamem"/>
        <w:numPr>
          <w:ilvl w:val="0"/>
          <w:numId w:val="44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 xml:space="preserve"> </w:t>
      </w:r>
      <w:r w:rsidR="003B7482" w:rsidRPr="00840927">
        <w:rPr>
          <w:rFonts w:cs="Arial"/>
          <w:sz w:val="24"/>
          <w:szCs w:val="24"/>
        </w:rPr>
        <w:t xml:space="preserve">Bylo zrušeno plošné balení knih, zrušeno polepování knih barevnými identifikačními znaky pro stavění knih ve volném výběru a v průběhu roku byla zastavena vazba a opravy knih, prováděná dodavatelským způsobem (svázáno 63 položek). </w:t>
      </w:r>
    </w:p>
    <w:p w:rsidR="00AD3269" w:rsidRPr="00840927" w:rsidRDefault="003B7482" w:rsidP="008F0609">
      <w:pPr>
        <w:pStyle w:val="Odstavecseseznamem"/>
        <w:numPr>
          <w:ilvl w:val="0"/>
          <w:numId w:val="44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Činnost úseku byla v souvislosti s masivním nárůstem nákupu knih zaměřena na organizační a výkonné práce spojené s distribucí (označování identifikačními znaky a mgf ochranou knih) a jejich rozmísťováním v rámci KUP a knihoven na jednotlivých fakultách.</w:t>
      </w:r>
    </w:p>
    <w:p w:rsidR="00AD3269" w:rsidRPr="00840927" w:rsidRDefault="003B7482" w:rsidP="008F0609">
      <w:pPr>
        <w:pStyle w:val="Odstavecseseznamem"/>
        <w:numPr>
          <w:ilvl w:val="0"/>
          <w:numId w:val="44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 xml:space="preserve">Vzrostl podíl prací spojených s organizací a výkonem správy budov a prací v souvislosti se změnami týkajícími se vnitřního uspořádání a úprav prostor Ústřední knihovny. </w:t>
      </w:r>
    </w:p>
    <w:p w:rsidR="00AD3269" w:rsidRPr="00840927" w:rsidRDefault="003B7482" w:rsidP="008F0609">
      <w:pPr>
        <w:pStyle w:val="Odstavecseseznamem"/>
        <w:numPr>
          <w:ilvl w:val="0"/>
          <w:numId w:val="44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 xml:space="preserve">Pracovníci úseku ochrany fondu byli nápomocni při pracích v jiných odděleních knihovny (přesuny knihovního fondu, opravy technických zařízení, přesuny inventáře). </w:t>
      </w:r>
    </w:p>
    <w:p w:rsidR="00AD3269" w:rsidRPr="00840927" w:rsidRDefault="003B7482" w:rsidP="008F0609">
      <w:pPr>
        <w:pStyle w:val="Odstavecseseznamem"/>
        <w:numPr>
          <w:ilvl w:val="0"/>
          <w:numId w:val="44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 xml:space="preserve">Pokračovala prověrka knihovního fondu, ze kterého bylo odepsáno 3.407 položek (z toho </w:t>
      </w:r>
    </w:p>
    <w:p w:rsidR="003B7482" w:rsidRPr="00840927" w:rsidRDefault="003B7482" w:rsidP="00AD3269">
      <w:pPr>
        <w:pStyle w:val="Odstavecseseznamem"/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 xml:space="preserve">64 nahrazených ztrát). </w:t>
      </w:r>
    </w:p>
    <w:p w:rsidR="003B7482" w:rsidRDefault="003B7482" w:rsidP="008F0609">
      <w:pPr>
        <w:jc w:val="both"/>
        <w:rPr>
          <w:rFonts w:ascii="Calibri" w:hAnsi="Calibri" w:cs="Arial"/>
        </w:rPr>
      </w:pPr>
    </w:p>
    <w:p w:rsidR="00AD3269" w:rsidRPr="00AD3269" w:rsidRDefault="00AD3269" w:rsidP="008F0609">
      <w:pPr>
        <w:jc w:val="both"/>
        <w:rPr>
          <w:rFonts w:ascii="Calibri" w:hAnsi="Calibri" w:cs="Arial"/>
          <w:b/>
          <w:color w:val="0070C0"/>
        </w:rPr>
      </w:pPr>
      <w:r w:rsidRPr="00AD3269">
        <w:rPr>
          <w:rFonts w:ascii="Calibri" w:hAnsi="Calibri" w:cs="Arial"/>
          <w:b/>
          <w:color w:val="0070C0"/>
        </w:rPr>
        <w:t>Knihovnicko-informační služby</w:t>
      </w:r>
    </w:p>
    <w:p w:rsidR="00F80010" w:rsidRPr="00840927" w:rsidRDefault="003B7482" w:rsidP="008F0609">
      <w:pPr>
        <w:pStyle w:val="Odstavecseseznamem"/>
        <w:numPr>
          <w:ilvl w:val="0"/>
          <w:numId w:val="45"/>
        </w:numPr>
        <w:ind w:left="357" w:hanging="357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Úsekem informací a šatny prošlo v průběhu roku 308.937 uživatelů knihovny (denní průměr 1.111 osob). Noční studovnu (24 míst, pětidenní provoz, do oddělení zařazenou v roce 2013), navštívilo 1.614 uživatelů. Nejvíce byla studovna využívána v č</w:t>
      </w:r>
      <w:r w:rsidR="00F80010" w:rsidRPr="00840927">
        <w:rPr>
          <w:rFonts w:cs="Arial"/>
          <w:sz w:val="24"/>
          <w:szCs w:val="24"/>
        </w:rPr>
        <w:t>asovém rozmezí mezi 22. hodinou a 2.</w:t>
      </w:r>
      <w:r w:rsidRPr="00840927">
        <w:rPr>
          <w:rFonts w:cs="Arial"/>
          <w:sz w:val="24"/>
          <w:szCs w:val="24"/>
        </w:rPr>
        <w:t xml:space="preserve"> hodinou ranní.</w:t>
      </w:r>
    </w:p>
    <w:p w:rsidR="00F80010" w:rsidRPr="00840927" w:rsidRDefault="003B7482" w:rsidP="008F0609">
      <w:pPr>
        <w:pStyle w:val="Odstavecseseznamem"/>
        <w:numPr>
          <w:ilvl w:val="0"/>
          <w:numId w:val="45"/>
        </w:numPr>
        <w:ind w:left="357" w:hanging="357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Pracovníci úseku se podíleli na zajištění služeb ve Dni otevřených dveří univerzity a všech služeb o svátcích a dnech, kdy univerzita omezuje svůj provoz.</w:t>
      </w:r>
    </w:p>
    <w:p w:rsidR="00F80010" w:rsidRPr="00840927" w:rsidRDefault="003B7482" w:rsidP="008F0609">
      <w:pPr>
        <w:pStyle w:val="Odstavecseseznamem"/>
        <w:numPr>
          <w:ilvl w:val="0"/>
          <w:numId w:val="45"/>
        </w:numPr>
        <w:ind w:left="357" w:hanging="357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 xml:space="preserve">Byla provedena oprava bezpečnostního zařízení, které je v současné době na hranici technické užitelnosti (zastaralost). </w:t>
      </w:r>
    </w:p>
    <w:p w:rsidR="00665FF7" w:rsidRPr="00840927" w:rsidRDefault="00F80010" w:rsidP="008F0609">
      <w:pPr>
        <w:pStyle w:val="Odstavecseseznamem"/>
        <w:numPr>
          <w:ilvl w:val="0"/>
          <w:numId w:val="45"/>
        </w:numPr>
        <w:ind w:left="357" w:hanging="357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Na úseku pracují 2</w:t>
      </w:r>
      <w:r w:rsidR="003B7482" w:rsidRPr="00840927">
        <w:rPr>
          <w:rFonts w:cs="Arial"/>
          <w:sz w:val="24"/>
          <w:szCs w:val="24"/>
        </w:rPr>
        <w:t xml:space="preserve"> zaměstnankyně v dvousměnném provozu, jejich případná pracovní nepřítomnost (zastupitelnost) je řešena pracovníky oddělení ochrany fondu a formou brigádnické smlouvy (DPP).</w:t>
      </w:r>
    </w:p>
    <w:p w:rsidR="00665FF7" w:rsidRPr="00840927" w:rsidRDefault="003B7482" w:rsidP="00840927">
      <w:pPr>
        <w:pStyle w:val="Odstavecseseznamem"/>
        <w:numPr>
          <w:ilvl w:val="0"/>
          <w:numId w:val="45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lastRenderedPageBreak/>
        <w:t>Nově bylo přiděleno 12.531 signatur, ze skladu bylo absenčně vypůjčeno 14.210 položek, v souvislosti s přesuny knihovního fondu volného výběru do skladových prostor byla provedena kontrola stavění skladového knihovního fondu a fond byl pro získání volných úložných prostor přeskládán formátově.</w:t>
      </w:r>
    </w:p>
    <w:p w:rsidR="00665FF7" w:rsidRPr="00840927" w:rsidRDefault="00665FF7" w:rsidP="00840927">
      <w:pPr>
        <w:pStyle w:val="Odstavecseseznamem"/>
        <w:numPr>
          <w:ilvl w:val="0"/>
          <w:numId w:val="45"/>
        </w:numPr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927">
        <w:rPr>
          <w:rFonts w:asciiTheme="minorHAnsi" w:hAnsiTheme="minorHAnsi" w:cs="Arial"/>
          <w:sz w:val="24"/>
          <w:szCs w:val="24"/>
        </w:rPr>
        <w:t>Pozitivně lze hodnotit pracovní provázanost kolektivu oddělení i jeho snahu o spolupráci s ostatními pracovišti KUP.</w:t>
      </w:r>
    </w:p>
    <w:p w:rsidR="00665FF7" w:rsidRPr="00840927" w:rsidRDefault="00665FF7" w:rsidP="00840927">
      <w:pPr>
        <w:pStyle w:val="Odstavecseseznamem"/>
        <w:numPr>
          <w:ilvl w:val="0"/>
          <w:numId w:val="45"/>
        </w:numPr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927">
        <w:rPr>
          <w:rFonts w:asciiTheme="minorHAnsi" w:hAnsiTheme="minorHAnsi" w:cs="Arial"/>
          <w:sz w:val="24"/>
          <w:szCs w:val="24"/>
        </w:rPr>
        <w:t>K problematickým jevům v oddělení lze počítat nedostatek skladových prostor (řešeno přesuny fondu, odpisy ze zastaralého knižního fondu) a nedořešenost technického stavu budovy: opadávající omítky a nadměrná vlhkost ve skladových prostorách předního traktu budovy.</w:t>
      </w:r>
    </w:p>
    <w:p w:rsidR="00665FF7" w:rsidRPr="00840927" w:rsidRDefault="00665FF7" w:rsidP="00840927">
      <w:pPr>
        <w:pStyle w:val="Odstavecseseznamem"/>
        <w:ind w:left="-363"/>
        <w:jc w:val="both"/>
        <w:rPr>
          <w:rFonts w:cs="Arial"/>
          <w:sz w:val="24"/>
          <w:szCs w:val="24"/>
        </w:rPr>
      </w:pPr>
    </w:p>
    <w:p w:rsidR="00665FF7" w:rsidRPr="00840927" w:rsidRDefault="00665FF7" w:rsidP="00665FF7">
      <w:pPr>
        <w:jc w:val="both"/>
        <w:rPr>
          <w:rFonts w:asciiTheme="minorHAnsi" w:hAnsiTheme="minorHAnsi" w:cs="Arial"/>
          <w:b/>
          <w:color w:val="0070C0"/>
        </w:rPr>
      </w:pPr>
      <w:r w:rsidRPr="00840927">
        <w:rPr>
          <w:rFonts w:asciiTheme="minorHAnsi" w:hAnsiTheme="minorHAnsi" w:cs="Arial"/>
          <w:b/>
          <w:color w:val="0070C0"/>
        </w:rPr>
        <w:t>Další činnosti</w:t>
      </w:r>
    </w:p>
    <w:p w:rsidR="00665FF7" w:rsidRPr="00840927" w:rsidRDefault="003B7482" w:rsidP="008F0609">
      <w:pPr>
        <w:pStyle w:val="Odstavecseseznamem"/>
        <w:numPr>
          <w:ilvl w:val="0"/>
          <w:numId w:val="45"/>
        </w:numPr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840927">
        <w:rPr>
          <w:rFonts w:asciiTheme="minorHAnsi" w:hAnsiTheme="minorHAnsi" w:cs="Arial"/>
          <w:sz w:val="24"/>
          <w:szCs w:val="24"/>
        </w:rPr>
        <w:t>Byly prováděny drobné opravy knihovního fondu v souvislosti s odstraňováním identifikačních znaků přemísťovaných knih a prováděny pravidelné práce spojené s odpisovou agendou (návrhy na vyřazování, zařazování knih do čekacích protokolů, vyřazování odepsaných knih, sběr).</w:t>
      </w:r>
    </w:p>
    <w:p w:rsidR="00665FF7" w:rsidRPr="00840927" w:rsidRDefault="003B7482" w:rsidP="00665FF7">
      <w:pPr>
        <w:pStyle w:val="Odstavecseseznamem"/>
        <w:numPr>
          <w:ilvl w:val="0"/>
          <w:numId w:val="45"/>
        </w:numPr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840927">
        <w:rPr>
          <w:rFonts w:asciiTheme="minorHAnsi" w:hAnsiTheme="minorHAnsi" w:cs="Arial"/>
          <w:sz w:val="24"/>
          <w:szCs w:val="24"/>
        </w:rPr>
        <w:t>Oddělením ochrany fondu jsou zabezpečovány administrativní práce spojené s nákupem a prodejem stravenek. Práce spojené s uzavíráním smluv brigádníků KUP byly převedeny do útvaru ředitelky.</w:t>
      </w:r>
    </w:p>
    <w:p w:rsidR="00665FF7" w:rsidRPr="00840927" w:rsidRDefault="003B7482" w:rsidP="008F0609">
      <w:pPr>
        <w:pStyle w:val="Odstavecseseznamem"/>
        <w:numPr>
          <w:ilvl w:val="0"/>
          <w:numId w:val="46"/>
        </w:numPr>
        <w:ind w:left="360"/>
        <w:jc w:val="both"/>
        <w:rPr>
          <w:rFonts w:asciiTheme="minorHAnsi" w:hAnsiTheme="minorHAnsi" w:cs="Arial"/>
          <w:sz w:val="24"/>
          <w:szCs w:val="24"/>
        </w:rPr>
      </w:pPr>
      <w:r w:rsidRPr="00840927">
        <w:rPr>
          <w:rFonts w:asciiTheme="minorHAnsi" w:hAnsiTheme="minorHAnsi" w:cs="Arial"/>
          <w:sz w:val="24"/>
          <w:szCs w:val="24"/>
        </w:rPr>
        <w:t>Oddělení ochrany fondu dlouhodobě spolupracuje s organizací SPOLU (agentura pro podporované zaměstnávání) a umožňuje roční bezplatnou praxi jednomu klientovi organizace. Pro KUP je tato spolupráce pracovně bezvýznamná (klient s těžkým psychosomatickým postižením), pro docházejícího klienta (s doprovodem) je přínosem pro jeho začlenění a orientaci v pracovním a společenském kolektivu.</w:t>
      </w:r>
    </w:p>
    <w:p w:rsidR="00665FF7" w:rsidRPr="00840927" w:rsidRDefault="00665FF7" w:rsidP="00665FF7">
      <w:pPr>
        <w:jc w:val="both"/>
        <w:rPr>
          <w:rFonts w:asciiTheme="minorHAnsi" w:hAnsiTheme="minorHAnsi" w:cs="Arial"/>
          <w:b/>
          <w:color w:val="0070C0"/>
        </w:rPr>
      </w:pPr>
      <w:r w:rsidRPr="00840927">
        <w:rPr>
          <w:rFonts w:asciiTheme="minorHAnsi" w:hAnsiTheme="minorHAnsi" w:cs="Arial"/>
          <w:b/>
          <w:color w:val="0070C0"/>
        </w:rPr>
        <w:t>Personální otázky</w:t>
      </w:r>
    </w:p>
    <w:p w:rsidR="00665FF7" w:rsidRPr="00840927" w:rsidRDefault="00665FF7" w:rsidP="00665FF7">
      <w:pPr>
        <w:jc w:val="both"/>
        <w:rPr>
          <w:rFonts w:asciiTheme="minorHAnsi" w:hAnsiTheme="minorHAnsi" w:cs="Arial"/>
        </w:rPr>
      </w:pPr>
      <w:r w:rsidRPr="00840927">
        <w:rPr>
          <w:rFonts w:asciiTheme="minorHAnsi" w:hAnsiTheme="minorHAnsi" w:cs="Arial"/>
        </w:rPr>
        <w:t xml:space="preserve">Úsek skladů oddělení ochrany fondu pracoval v průběhu roku bez personálně procesních změn. </w:t>
      </w:r>
    </w:p>
    <w:p w:rsidR="00665FF7" w:rsidRPr="00840927" w:rsidRDefault="00665FF7" w:rsidP="008F0609">
      <w:pPr>
        <w:jc w:val="both"/>
        <w:rPr>
          <w:rFonts w:ascii="Calibri" w:hAnsi="Calibri" w:cs="Arial"/>
        </w:rPr>
      </w:pPr>
    </w:p>
    <w:p w:rsidR="003B7482" w:rsidRDefault="003B7482" w:rsidP="008F0609">
      <w:pPr>
        <w:jc w:val="both"/>
        <w:rPr>
          <w:rFonts w:ascii="Calibri" w:hAnsi="Calibri" w:cs="Arial"/>
        </w:rPr>
      </w:pPr>
    </w:p>
    <w:p w:rsidR="005E0740" w:rsidRDefault="005E0740" w:rsidP="008F0609">
      <w:pPr>
        <w:jc w:val="both"/>
        <w:rPr>
          <w:rFonts w:ascii="Calibri" w:hAnsi="Calibri" w:cs="Arial"/>
        </w:rPr>
      </w:pPr>
    </w:p>
    <w:p w:rsidR="005E0740" w:rsidRPr="0008044E" w:rsidRDefault="005E0740" w:rsidP="008F0609">
      <w:pPr>
        <w:jc w:val="both"/>
        <w:rPr>
          <w:rFonts w:ascii="Calibri" w:hAnsi="Calibri" w:cs="Arial"/>
        </w:rPr>
      </w:pPr>
    </w:p>
    <w:p w:rsidR="003B7482" w:rsidRPr="0008044E" w:rsidRDefault="00665FF7" w:rsidP="008F060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 </w:t>
      </w:r>
      <w:r w:rsidR="003B7482" w:rsidRPr="0008044E">
        <w:rPr>
          <w:rFonts w:ascii="Calibri" w:hAnsi="Calibri" w:cs="Arial"/>
        </w:rPr>
        <w:t xml:space="preserve">Mgr. Zdeňka Žvaková, </w:t>
      </w:r>
    </w:p>
    <w:p w:rsidR="003B7482" w:rsidRPr="0008044E" w:rsidRDefault="00145B5F" w:rsidP="008F060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</w:t>
      </w:r>
      <w:r w:rsidR="00665FF7">
        <w:rPr>
          <w:rFonts w:ascii="Calibri" w:hAnsi="Calibri" w:cs="Arial"/>
        </w:rPr>
        <w:t xml:space="preserve">              </w:t>
      </w:r>
      <w:r>
        <w:rPr>
          <w:rFonts w:ascii="Calibri" w:hAnsi="Calibri" w:cs="Arial"/>
        </w:rPr>
        <w:t xml:space="preserve"> </w:t>
      </w:r>
      <w:r w:rsidR="00840927">
        <w:rPr>
          <w:rFonts w:ascii="Calibri" w:hAnsi="Calibri" w:cs="Arial"/>
        </w:rPr>
        <w:t xml:space="preserve">              </w:t>
      </w:r>
      <w:r w:rsidR="00461E8D" w:rsidRPr="0008044E">
        <w:rPr>
          <w:rFonts w:ascii="Calibri" w:hAnsi="Calibri" w:cs="Arial"/>
        </w:rPr>
        <w:t xml:space="preserve">vedoucí oddělení </w:t>
      </w:r>
      <w:r w:rsidR="003B7482" w:rsidRPr="0008044E">
        <w:rPr>
          <w:rFonts w:ascii="Calibri" w:hAnsi="Calibri" w:cs="Arial"/>
        </w:rPr>
        <w:t xml:space="preserve">                                                                     </w:t>
      </w: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0F5D7E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3B7482" w:rsidRPr="0008044E" w:rsidRDefault="000F5D7E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9</w:t>
      </w:r>
      <w:r w:rsidR="003B7482" w:rsidRPr="0008044E">
        <w:rPr>
          <w:rFonts w:ascii="Calibri" w:hAnsi="Calibri" w:cs="Arial"/>
          <w:b/>
          <w:color w:val="0070C0"/>
          <w:u w:val="single"/>
        </w:rPr>
        <w:t xml:space="preserve">. Oddělení </w:t>
      </w:r>
      <w:r w:rsidR="00EF5731" w:rsidRPr="0008044E">
        <w:rPr>
          <w:rFonts w:ascii="Calibri" w:hAnsi="Calibri" w:cs="Arial"/>
          <w:b/>
          <w:color w:val="0070C0"/>
          <w:u w:val="single"/>
        </w:rPr>
        <w:t>doplňování</w:t>
      </w:r>
      <w:r w:rsidR="003B7482" w:rsidRPr="0008044E">
        <w:rPr>
          <w:rFonts w:ascii="Calibri" w:hAnsi="Calibri" w:cs="Arial"/>
          <w:b/>
          <w:color w:val="0070C0"/>
          <w:u w:val="single"/>
        </w:rPr>
        <w:t xml:space="preserve"> fondu </w:t>
      </w:r>
    </w:p>
    <w:p w:rsidR="00EF5731" w:rsidRPr="0008044E" w:rsidRDefault="00EF5731" w:rsidP="008F0609">
      <w:pPr>
        <w:spacing w:line="360" w:lineRule="auto"/>
        <w:jc w:val="both"/>
        <w:rPr>
          <w:rFonts w:ascii="Calibri" w:hAnsi="Calibri" w:cs="Arial"/>
          <w:color w:val="0070C0"/>
        </w:rPr>
      </w:pPr>
    </w:p>
    <w:p w:rsidR="00C65278" w:rsidRPr="00840927" w:rsidRDefault="00EF5731" w:rsidP="00840927">
      <w:pPr>
        <w:spacing w:line="360" w:lineRule="auto"/>
        <w:jc w:val="both"/>
        <w:rPr>
          <w:rFonts w:ascii="Calibri" w:hAnsi="Calibri" w:cs="Arial"/>
        </w:rPr>
      </w:pPr>
      <w:r w:rsidRPr="00840927">
        <w:rPr>
          <w:rFonts w:ascii="Calibri" w:hAnsi="Calibri" w:cs="Arial"/>
        </w:rPr>
        <w:t>Po několika letech v roce 2014 nedošlo k žádným personálním změnám, což usnadnilo práci celému oddělní. Oproti předchozím rokům se ovšem několikanásobně zvětšil objem práce díky nové směrnici rektora o povinné evidenci všech knih pořizovaných na Univerzitě Palackého.</w:t>
      </w:r>
    </w:p>
    <w:p w:rsidR="00EF5731" w:rsidRPr="00840927" w:rsidRDefault="00EF5731" w:rsidP="00840927">
      <w:pPr>
        <w:spacing w:line="360" w:lineRule="auto"/>
        <w:jc w:val="both"/>
        <w:rPr>
          <w:rFonts w:ascii="Calibri" w:hAnsi="Calibri" w:cs="Arial"/>
          <w:b/>
          <w:color w:val="0070C0"/>
        </w:rPr>
      </w:pPr>
      <w:r w:rsidRPr="00840927">
        <w:rPr>
          <w:rFonts w:ascii="Calibri" w:hAnsi="Calibri" w:cs="Arial"/>
          <w:b/>
          <w:color w:val="0070C0"/>
        </w:rPr>
        <w:t>Akvizice neperiodických knihovních dokumentů</w:t>
      </w:r>
    </w:p>
    <w:p w:rsidR="00C65278" w:rsidRPr="00840927" w:rsidRDefault="00EF5731" w:rsidP="00840927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40927">
        <w:rPr>
          <w:rFonts w:asciiTheme="minorHAnsi" w:hAnsiTheme="minorHAnsi" w:cs="Arial"/>
          <w:sz w:val="24"/>
          <w:szCs w:val="24"/>
        </w:rPr>
        <w:t>Množství finančních prostředků na nákup knih se oproti loňskému roku zvýšil, a to především díky finančním darům od akademických pracovníků, kteří vyhradili část prostředků ze svých projektů a tyto peníze věnovali právě k nákupu knih do KUP. Do fondu tak byly pořízeny publikace v celkové částce 1.467.607,- Díky darům akademických pracovníků se podařilo výrazně navýšit rozpočet pro nákup knih do Ústřední knihovny, kdy bylo vyčerpáno téměř 793.000,- (částka složena z rozpočtu knihovny a z darů). Jednotlivé částky a seznam dárců lze najít na webové stránce knihovny (</w:t>
      </w:r>
      <w:hyperlink r:id="rId33" w:history="1">
        <w:r w:rsidRPr="00840927">
          <w:rPr>
            <w:rStyle w:val="Hypertextovodkaz"/>
            <w:rFonts w:asciiTheme="minorHAnsi" w:hAnsiTheme="minorHAnsi" w:cs="Arial"/>
            <w:color w:val="0070C0"/>
            <w:sz w:val="24"/>
            <w:szCs w:val="24"/>
          </w:rPr>
          <w:t>http://www.upol.cz/aktualita/clanek/podekovani-knihovny-darcum-aneb-knihy-za-milion/</w:t>
        </w:r>
      </w:hyperlink>
      <w:r w:rsidRPr="00840927">
        <w:rPr>
          <w:rFonts w:asciiTheme="minorHAnsi" w:hAnsiTheme="minorHAnsi" w:cs="Arial"/>
          <w:sz w:val="24"/>
          <w:szCs w:val="24"/>
        </w:rPr>
        <w:t>)</w:t>
      </w:r>
    </w:p>
    <w:p w:rsidR="00EF5731" w:rsidRPr="00840927" w:rsidRDefault="00EF5731" w:rsidP="00840927">
      <w:pPr>
        <w:pStyle w:val="Odstavecseseznamem"/>
        <w:numPr>
          <w:ilvl w:val="0"/>
          <w:numId w:val="46"/>
        </w:num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840927">
        <w:rPr>
          <w:rFonts w:asciiTheme="minorHAnsi" w:hAnsiTheme="minorHAnsi" w:cs="Arial"/>
          <w:sz w:val="24"/>
          <w:szCs w:val="24"/>
        </w:rPr>
        <w:t xml:space="preserve">Mírně také vzrostl objem peněz z grantů. Z těchto prostředků bylo k nákupu knih vyčerpáno celkem 6.985.843,-. I pro letošní rok tedy zůstal stejný poměr mezi finančními prostředky na nákup knih z grantů a z rozpočtu knihovny. </w:t>
      </w:r>
    </w:p>
    <w:tbl>
      <w:tblPr>
        <w:tblW w:w="0" w:type="auto"/>
        <w:jc w:val="center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880"/>
        <w:gridCol w:w="720"/>
        <w:gridCol w:w="2943"/>
        <w:gridCol w:w="669"/>
      </w:tblGrid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bookmarkStart w:id="3" w:name="OLE_LINK1"/>
          </w:p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  <w:b/>
              </w:rPr>
            </w:pPr>
            <w:r w:rsidRPr="00145B5F">
              <w:rPr>
                <w:rFonts w:asciiTheme="minorHAnsi" w:hAnsiTheme="minorHAnsi" w:cs="Arial"/>
                <w:b/>
              </w:rPr>
              <w:t>Rok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  <w:b/>
              </w:rPr>
            </w:pPr>
            <w:r w:rsidRPr="00145B5F">
              <w:rPr>
                <w:rFonts w:asciiTheme="minorHAnsi" w:hAnsiTheme="minorHAnsi" w:cs="Arial"/>
                <w:b/>
              </w:rPr>
              <w:t>Knihovní dokumenty</w:t>
            </w:r>
          </w:p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  <w:b/>
              </w:rPr>
            </w:pPr>
            <w:r w:rsidRPr="00145B5F">
              <w:rPr>
                <w:rFonts w:asciiTheme="minorHAnsi" w:hAnsiTheme="minorHAnsi" w:cs="Arial"/>
                <w:b/>
              </w:rPr>
              <w:t>financované</w:t>
            </w:r>
          </w:p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  <w:b/>
              </w:rPr>
              <w:t>z rozpočtu UP (Kč)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</w:p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  <w:b/>
              </w:rPr>
            </w:pPr>
            <w:r w:rsidRPr="00145B5F">
              <w:rPr>
                <w:rFonts w:asciiTheme="minorHAnsi" w:hAnsiTheme="minorHAnsi" w:cs="Arial"/>
                <w:b/>
              </w:rPr>
              <w:t>%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  <w:b/>
              </w:rPr>
            </w:pPr>
            <w:r w:rsidRPr="00145B5F">
              <w:rPr>
                <w:rFonts w:asciiTheme="minorHAnsi" w:hAnsiTheme="minorHAnsi" w:cs="Arial"/>
                <w:b/>
              </w:rPr>
              <w:t>Knihovní dokumenty</w:t>
            </w:r>
          </w:p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  <w:b/>
              </w:rPr>
            </w:pPr>
            <w:r w:rsidRPr="00145B5F">
              <w:rPr>
                <w:rFonts w:asciiTheme="minorHAnsi" w:hAnsiTheme="minorHAnsi" w:cs="Arial"/>
                <w:b/>
              </w:rPr>
              <w:t>financované</w:t>
            </w:r>
          </w:p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  <w:b/>
              </w:rPr>
              <w:t>z grantu (Kč)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</w:p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  <w:b/>
              </w:rPr>
            </w:pPr>
            <w:r w:rsidRPr="00145B5F">
              <w:rPr>
                <w:rFonts w:asciiTheme="minorHAnsi" w:hAnsiTheme="minorHAnsi" w:cs="Arial"/>
                <w:b/>
              </w:rPr>
              <w:t>%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2002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1.344.948,-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71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557.284,-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29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1.377.595,-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72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526.651,-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28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2004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1.657.364,-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79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449.555,-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21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2005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1.494.738,-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60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1.009.641,-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40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2006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1.828.450,-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59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1.248.451,-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41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2007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1.930.562,-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59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1.333.922,-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41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1.849.689,-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62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1.118.516,-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38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2.298.345,-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56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1.830.462,-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44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2010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1.497.363,-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39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2.333.179,-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61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2011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1.205.046,-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31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2.713.312,-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69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2012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1.111.756,-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5.258.149,-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83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1.256.609,-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6.030.828,-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83</w:t>
            </w:r>
          </w:p>
        </w:tc>
      </w:tr>
      <w:tr w:rsidR="00EF5731" w:rsidRPr="0008044E" w:rsidTr="00EF5731">
        <w:trPr>
          <w:jc w:val="center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2014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1.467.607,-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17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6.985.843,-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731" w:rsidRPr="00145B5F" w:rsidRDefault="00EF5731" w:rsidP="008F0609">
            <w:pPr>
              <w:jc w:val="both"/>
              <w:rPr>
                <w:rFonts w:asciiTheme="minorHAnsi" w:hAnsiTheme="minorHAnsi" w:cs="Arial"/>
              </w:rPr>
            </w:pPr>
            <w:r w:rsidRPr="00145B5F">
              <w:rPr>
                <w:rFonts w:asciiTheme="minorHAnsi" w:hAnsiTheme="minorHAnsi" w:cs="Arial"/>
              </w:rPr>
              <w:t>83</w:t>
            </w:r>
          </w:p>
        </w:tc>
      </w:tr>
      <w:bookmarkEnd w:id="3"/>
    </w:tbl>
    <w:p w:rsidR="00EF5731" w:rsidRPr="0008044E" w:rsidRDefault="00EF5731" w:rsidP="008F0609">
      <w:pPr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spacing w:line="360" w:lineRule="auto"/>
        <w:jc w:val="both"/>
        <w:rPr>
          <w:rFonts w:ascii="Calibri" w:hAnsi="Calibri" w:cs="Arial"/>
          <w:b/>
        </w:rPr>
      </w:pPr>
      <w:r w:rsidRPr="0008044E">
        <w:rPr>
          <w:rFonts w:ascii="Calibri" w:hAnsi="Calibri" w:cs="Arial"/>
          <w:noProof/>
        </w:rPr>
        <w:drawing>
          <wp:inline distT="0" distB="0" distL="0" distR="0" wp14:anchorId="0E370EA8" wp14:editId="7139EEB6">
            <wp:extent cx="6362700" cy="27432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EF5731" w:rsidRPr="0008044E" w:rsidRDefault="00EF5731" w:rsidP="008F0609">
      <w:pPr>
        <w:spacing w:line="360" w:lineRule="auto"/>
        <w:jc w:val="both"/>
        <w:rPr>
          <w:rFonts w:ascii="Calibri" w:hAnsi="Calibri" w:cs="Arial"/>
          <w:b/>
        </w:rPr>
      </w:pPr>
    </w:p>
    <w:p w:rsidR="00EF5731" w:rsidRPr="0008044E" w:rsidRDefault="00EF5731" w:rsidP="008F0609">
      <w:pPr>
        <w:spacing w:line="360" w:lineRule="auto"/>
        <w:jc w:val="both"/>
        <w:rPr>
          <w:rFonts w:ascii="Calibri" w:hAnsi="Calibri" w:cs="Arial"/>
          <w:b/>
        </w:rPr>
      </w:pPr>
    </w:p>
    <w:p w:rsidR="00EF5731" w:rsidRPr="00840927" w:rsidRDefault="00EF5731" w:rsidP="008F0609">
      <w:pPr>
        <w:spacing w:line="360" w:lineRule="auto"/>
        <w:jc w:val="both"/>
        <w:rPr>
          <w:rFonts w:ascii="Calibri" w:hAnsi="Calibri" w:cs="Arial"/>
          <w:b/>
          <w:color w:val="0070C0"/>
        </w:rPr>
      </w:pPr>
      <w:r w:rsidRPr="00840927">
        <w:rPr>
          <w:rFonts w:ascii="Calibri" w:hAnsi="Calibri" w:cs="Arial"/>
          <w:b/>
          <w:color w:val="0070C0"/>
        </w:rPr>
        <w:t>Akvizice periodických dokumentů</w:t>
      </w:r>
    </w:p>
    <w:p w:rsidR="00EF5731" w:rsidRPr="00840927" w:rsidRDefault="00EF5731" w:rsidP="00C65278">
      <w:pPr>
        <w:pStyle w:val="Odstavecseseznamem"/>
        <w:numPr>
          <w:ilvl w:val="0"/>
          <w:numId w:val="42"/>
        </w:numPr>
        <w:spacing w:line="360" w:lineRule="auto"/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Akvizice periodických dokumentů proběhla standardním způsobem, bez nějakých výrazných změn. Kolegyním ovšem pracovní agenda narostla právě o pomoc při evidenci knih z FF, proto i v tomto úseku množství práce narostlo.</w:t>
      </w:r>
    </w:p>
    <w:p w:rsidR="00EF5731" w:rsidRDefault="00EF5731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840927" w:rsidRDefault="00840927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840927" w:rsidRPr="0008044E" w:rsidRDefault="00840927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Default="00C65278" w:rsidP="008F0609">
      <w:pPr>
        <w:jc w:val="both"/>
        <w:rPr>
          <w:rFonts w:ascii="Calibri" w:hAnsi="Calibri" w:cs="Arial"/>
        </w:rPr>
      </w:pPr>
      <w:r w:rsidRPr="00C65278">
        <w:rPr>
          <w:rFonts w:ascii="Calibri" w:hAnsi="Calibri" w:cs="Arial"/>
        </w:rPr>
        <w:t xml:space="preserve">                                                                                                 </w:t>
      </w:r>
      <w:r>
        <w:rPr>
          <w:rFonts w:ascii="Calibri" w:hAnsi="Calibri" w:cs="Arial"/>
        </w:rPr>
        <w:t xml:space="preserve">               </w:t>
      </w:r>
      <w:r w:rsidRPr="00C65278">
        <w:rPr>
          <w:rFonts w:ascii="Calibri" w:hAnsi="Calibri" w:cs="Arial"/>
        </w:rPr>
        <w:t xml:space="preserve"> Mgr</w:t>
      </w:r>
      <w:r>
        <w:rPr>
          <w:rFonts w:ascii="Calibri" w:hAnsi="Calibri" w:cs="Arial"/>
        </w:rPr>
        <w:t>. Antonín Pokorný</w:t>
      </w:r>
    </w:p>
    <w:p w:rsidR="00C65278" w:rsidRPr="00C65278" w:rsidRDefault="00C65278" w:rsidP="008F0609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                                                                                       vedoucí </w:t>
      </w:r>
      <w:r w:rsidR="00840927">
        <w:rPr>
          <w:rFonts w:ascii="Calibri" w:hAnsi="Calibri" w:cs="Arial"/>
        </w:rPr>
        <w:t>oddělení</w:t>
      </w: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C71747" w:rsidRPr="0008044E" w:rsidRDefault="00C71747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C71747" w:rsidRPr="0008044E" w:rsidRDefault="00C71747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C71747" w:rsidRPr="0008044E" w:rsidRDefault="00C71747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C71747" w:rsidRPr="0008044E" w:rsidRDefault="00C71747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9401CA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</w:p>
    <w:p w:rsidR="00EF5731" w:rsidRPr="0008044E" w:rsidRDefault="009401CA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1</w:t>
      </w:r>
      <w:r w:rsidR="000F5D7E" w:rsidRPr="0008044E">
        <w:rPr>
          <w:rFonts w:ascii="Calibri" w:hAnsi="Calibri" w:cs="Arial"/>
          <w:b/>
          <w:color w:val="0070C0"/>
          <w:u w:val="single"/>
        </w:rPr>
        <w:t>0</w:t>
      </w:r>
      <w:r w:rsidR="00EF5731" w:rsidRPr="0008044E">
        <w:rPr>
          <w:rFonts w:ascii="Calibri" w:hAnsi="Calibri" w:cs="Arial"/>
          <w:b/>
          <w:color w:val="0070C0"/>
          <w:u w:val="single"/>
        </w:rPr>
        <w:t xml:space="preserve">. Oddělení zpracování fondu 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OZF čelilo enormnímu nárůstu knížek ke zpracování, což kolektiv pracovníků velice dobře zvládl, a to i navzdory tomu, že byl snížen o jednoho pracovníka. I při kvantitativních požadavcích kvalita záznamu byla výborná, což potvrzuje minimální chybovost.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</w:p>
    <w:p w:rsidR="00EF5731" w:rsidRPr="0008044E" w:rsidRDefault="00110F01" w:rsidP="008F0609">
      <w:pPr>
        <w:jc w:val="both"/>
        <w:rPr>
          <w:rFonts w:ascii="Calibri" w:hAnsi="Calibri" w:cs="Arial"/>
          <w:b/>
          <w:color w:val="0070C0"/>
        </w:rPr>
      </w:pPr>
      <w:r w:rsidRPr="0008044E">
        <w:rPr>
          <w:rFonts w:ascii="Calibri" w:hAnsi="Calibri" w:cs="Arial"/>
          <w:b/>
          <w:color w:val="0070C0"/>
        </w:rPr>
        <w:t>Statistické údaje</w:t>
      </w:r>
    </w:p>
    <w:p w:rsidR="00C65278" w:rsidRPr="00840927" w:rsidRDefault="00EF5731" w:rsidP="008F0609">
      <w:pPr>
        <w:pStyle w:val="Odstavecseseznamem"/>
        <w:numPr>
          <w:ilvl w:val="0"/>
          <w:numId w:val="42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Na rok 2014 byl dvěma pracovnicím OZF opět schválen Grant Ministerstva kultury ČR</w:t>
      </w:r>
      <w:r w:rsidR="00C65278" w:rsidRPr="00840927">
        <w:rPr>
          <w:rFonts w:cs="Arial"/>
          <w:sz w:val="24"/>
          <w:szCs w:val="24"/>
        </w:rPr>
        <w:t xml:space="preserve"> -  </w:t>
      </w:r>
      <w:r w:rsidRPr="00840927">
        <w:rPr>
          <w:rFonts w:cs="Arial"/>
          <w:sz w:val="24"/>
          <w:szCs w:val="24"/>
        </w:rPr>
        <w:t xml:space="preserve">VISK9 na harmonizaci jmenných autorit KUP s autoritami NK v Souborném katalogu ČR a díky tomu se podařilo sladit a odeslat 8.222 jmenných autorit, z toho bylo odesláno 541 návrhů nových autorit. </w:t>
      </w:r>
    </w:p>
    <w:p w:rsidR="00C65278" w:rsidRPr="00840927" w:rsidRDefault="00EF5731" w:rsidP="008F0609">
      <w:pPr>
        <w:pStyle w:val="Odstavecseseznamem"/>
        <w:numPr>
          <w:ilvl w:val="0"/>
          <w:numId w:val="42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Do NK ČR bylo odesláno 60 návrhů tematických autorit, ze kterých bylo přijato 54 a též odesláno a zároveň přijato 14 geografických autorit.</w:t>
      </w:r>
    </w:p>
    <w:p w:rsidR="00C65278" w:rsidRPr="00840927" w:rsidRDefault="00EF5731" w:rsidP="008F0609">
      <w:pPr>
        <w:pStyle w:val="Odstavecseseznamem"/>
        <w:numPr>
          <w:ilvl w:val="0"/>
          <w:numId w:val="42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Mnohonásobně se zvýšil počet zpracovaných knih a to nejen povinnou registraci knih pro FF od 1. 3.2014 (cca 4.500 titulů), ale i navýšeným rozpočtem na nákup knih pro KUP. Nadále jsme zpracovávali nové knihy z grantů fakult a kateder, ale i starší dokumenty (např. pro knihovnu CVNML při katedře germanistiky).</w:t>
      </w:r>
    </w:p>
    <w:p w:rsidR="00EF5731" w:rsidRPr="00840927" w:rsidRDefault="00EF5731" w:rsidP="008F0609">
      <w:pPr>
        <w:pStyle w:val="Odstavecseseznamem"/>
        <w:numPr>
          <w:ilvl w:val="0"/>
          <w:numId w:val="42"/>
        </w:numPr>
        <w:ind w:left="360"/>
        <w:jc w:val="both"/>
        <w:rPr>
          <w:rFonts w:cs="Arial"/>
          <w:sz w:val="24"/>
          <w:szCs w:val="24"/>
        </w:rPr>
      </w:pPr>
      <w:r w:rsidRPr="00840927">
        <w:rPr>
          <w:rFonts w:cs="Arial"/>
          <w:sz w:val="24"/>
          <w:szCs w:val="24"/>
        </w:rPr>
        <w:t>Zvýšili jsme opět roční počet odeslaných a přijatých záznamů do SK ČR na celkových 29.669, takže se podařilo navýšit o 15.390 záznamů v porovnání se záznamy odeslanými v roce 2013. Celkem bylo přijato do SK ČR 55.910 záznamů.</w:t>
      </w:r>
    </w:p>
    <w:p w:rsidR="00110F01" w:rsidRPr="0008044E" w:rsidRDefault="00110F01" w:rsidP="008F0609">
      <w:pPr>
        <w:jc w:val="both"/>
        <w:rPr>
          <w:rFonts w:ascii="Calibri" w:hAnsi="Calibri" w:cs="Arial"/>
        </w:rPr>
      </w:pPr>
    </w:p>
    <w:p w:rsidR="00110F01" w:rsidRPr="0008044E" w:rsidRDefault="00C65278" w:rsidP="008F0609">
      <w:pPr>
        <w:jc w:val="both"/>
        <w:rPr>
          <w:rFonts w:ascii="Calibri" w:hAnsi="Calibri" w:cs="Arial"/>
          <w:b/>
          <w:color w:val="0070C0"/>
        </w:rPr>
      </w:pPr>
      <w:r>
        <w:rPr>
          <w:rFonts w:ascii="Calibri" w:hAnsi="Calibri" w:cs="Arial"/>
          <w:b/>
          <w:color w:val="0070C0"/>
        </w:rPr>
        <w:t>Personální otázky</w:t>
      </w:r>
    </w:p>
    <w:p w:rsidR="00110F01" w:rsidRPr="0008044E" w:rsidRDefault="00110F0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Počátkem roku proběhly v Oddělení zpracování fondu personální změny. Od 1. 1. 2014 se stala vedoucí oddělení T. Krejzová. Dosavadní vedoucí oddělení Mgr. Sedláčková byla jmenovaná do funkce ředitelky KUP. Z knihovny PF byla převedená Mgr. Andrýsková, která se velice rychle zapracovala.</w:t>
      </w:r>
    </w:p>
    <w:p w:rsidR="00EF5731" w:rsidRDefault="00EF5731" w:rsidP="008F0609">
      <w:pPr>
        <w:jc w:val="both"/>
        <w:rPr>
          <w:rFonts w:ascii="Calibri" w:hAnsi="Calibri" w:cs="Arial"/>
        </w:rPr>
      </w:pPr>
    </w:p>
    <w:p w:rsidR="004F44E2" w:rsidRDefault="004F44E2" w:rsidP="008F0609">
      <w:pPr>
        <w:jc w:val="both"/>
        <w:rPr>
          <w:rFonts w:ascii="Calibri" w:hAnsi="Calibri" w:cs="Arial"/>
        </w:rPr>
      </w:pPr>
    </w:p>
    <w:p w:rsidR="00977730" w:rsidRPr="0008044E" w:rsidRDefault="00977730" w:rsidP="008F0609">
      <w:pPr>
        <w:jc w:val="both"/>
        <w:rPr>
          <w:rFonts w:ascii="Calibri" w:hAnsi="Calibri" w:cs="Arial"/>
        </w:rPr>
      </w:pPr>
      <w:r>
        <w:rPr>
          <w:noProof/>
        </w:rPr>
        <w:lastRenderedPageBreak/>
        <w:drawing>
          <wp:inline distT="0" distB="0" distL="0" distR="0" wp14:anchorId="5687B859" wp14:editId="2FB80E51">
            <wp:extent cx="5153025" cy="3095625"/>
            <wp:effectExtent l="0" t="0" r="0" b="0"/>
            <wp:docPr id="10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F5731" w:rsidRDefault="00EF5731" w:rsidP="008F0609">
      <w:pPr>
        <w:jc w:val="both"/>
        <w:rPr>
          <w:rFonts w:ascii="Calibri" w:hAnsi="Calibri" w:cs="Arial"/>
        </w:rPr>
      </w:pPr>
    </w:p>
    <w:p w:rsidR="00977730" w:rsidRDefault="00A20A11" w:rsidP="008F0609">
      <w:pPr>
        <w:jc w:val="both"/>
        <w:rPr>
          <w:rFonts w:ascii="Calibri" w:hAnsi="Calibri" w:cs="Arial"/>
        </w:rPr>
      </w:pPr>
      <w:r>
        <w:rPr>
          <w:noProof/>
        </w:rPr>
        <w:drawing>
          <wp:inline distT="0" distB="0" distL="0" distR="0" wp14:anchorId="430A070D" wp14:editId="72BD5E74">
            <wp:extent cx="5210175" cy="32004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977730" w:rsidRDefault="00977730" w:rsidP="008F0609">
      <w:pPr>
        <w:jc w:val="both"/>
        <w:rPr>
          <w:rFonts w:ascii="Calibri" w:hAnsi="Calibri" w:cs="Arial"/>
        </w:rPr>
      </w:pPr>
      <w:r>
        <w:rPr>
          <w:noProof/>
        </w:rPr>
        <w:lastRenderedPageBreak/>
        <w:drawing>
          <wp:inline distT="0" distB="0" distL="0" distR="0" wp14:anchorId="65DD7516" wp14:editId="7BE1AAE0">
            <wp:extent cx="5257800" cy="2994660"/>
            <wp:effectExtent l="0" t="0" r="0" b="0"/>
            <wp:docPr id="12" name="Graf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977730" w:rsidRDefault="00977730" w:rsidP="008F0609">
      <w:pPr>
        <w:jc w:val="both"/>
        <w:rPr>
          <w:rFonts w:ascii="Calibri" w:hAnsi="Calibri" w:cs="Arial"/>
        </w:rPr>
      </w:pPr>
    </w:p>
    <w:p w:rsidR="00977730" w:rsidRDefault="00977730" w:rsidP="008F0609">
      <w:pPr>
        <w:jc w:val="both"/>
        <w:rPr>
          <w:rFonts w:ascii="Calibri" w:hAnsi="Calibri" w:cs="Arial"/>
        </w:rPr>
      </w:pPr>
    </w:p>
    <w:p w:rsidR="00977730" w:rsidRDefault="00977730" w:rsidP="008F0609">
      <w:pPr>
        <w:jc w:val="both"/>
        <w:rPr>
          <w:rFonts w:ascii="Calibri" w:hAnsi="Calibri" w:cs="Arial"/>
        </w:rPr>
      </w:pPr>
      <w:r>
        <w:rPr>
          <w:noProof/>
        </w:rPr>
        <w:drawing>
          <wp:inline distT="0" distB="0" distL="0" distR="0" wp14:anchorId="1B654412" wp14:editId="16F12136">
            <wp:extent cx="5257800" cy="3419475"/>
            <wp:effectExtent l="0" t="0" r="0" b="0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977730" w:rsidRDefault="00977730" w:rsidP="008F0609">
      <w:pPr>
        <w:jc w:val="both"/>
        <w:rPr>
          <w:rFonts w:ascii="Calibri" w:hAnsi="Calibri" w:cs="Arial"/>
        </w:rPr>
      </w:pPr>
    </w:p>
    <w:p w:rsidR="00977730" w:rsidRDefault="00977730" w:rsidP="008F0609">
      <w:pPr>
        <w:jc w:val="both"/>
        <w:rPr>
          <w:rFonts w:ascii="Calibri" w:hAnsi="Calibri" w:cs="Arial"/>
        </w:rPr>
      </w:pPr>
      <w:r>
        <w:rPr>
          <w:noProof/>
        </w:rPr>
        <w:lastRenderedPageBreak/>
        <w:drawing>
          <wp:inline distT="0" distB="0" distL="0" distR="0" wp14:anchorId="3B93D0B6" wp14:editId="30BAA385">
            <wp:extent cx="5257800" cy="3419475"/>
            <wp:effectExtent l="0" t="0" r="0" b="0"/>
            <wp:docPr id="14" name="Graf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977730" w:rsidRDefault="00977730" w:rsidP="008F0609">
      <w:pPr>
        <w:jc w:val="both"/>
        <w:rPr>
          <w:rFonts w:ascii="Calibri" w:hAnsi="Calibri" w:cs="Arial"/>
        </w:rPr>
      </w:pPr>
    </w:p>
    <w:p w:rsidR="00977730" w:rsidRDefault="00977730" w:rsidP="008F0609">
      <w:pPr>
        <w:jc w:val="both"/>
        <w:rPr>
          <w:rFonts w:ascii="Calibri" w:hAnsi="Calibri" w:cs="Arial"/>
        </w:rPr>
      </w:pPr>
      <w:r>
        <w:rPr>
          <w:noProof/>
        </w:rPr>
        <w:drawing>
          <wp:inline distT="0" distB="0" distL="0" distR="0" wp14:anchorId="031FF126" wp14:editId="7B72EB62">
            <wp:extent cx="5257800" cy="3419475"/>
            <wp:effectExtent l="0" t="0" r="0" b="0"/>
            <wp:docPr id="15" name="Graf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77730" w:rsidRDefault="00977730" w:rsidP="008F0609">
      <w:pPr>
        <w:jc w:val="both"/>
        <w:rPr>
          <w:rFonts w:ascii="Calibri" w:hAnsi="Calibri" w:cs="Arial"/>
        </w:rPr>
      </w:pPr>
    </w:p>
    <w:p w:rsidR="00977730" w:rsidRDefault="00977730" w:rsidP="008F0609">
      <w:pPr>
        <w:jc w:val="both"/>
        <w:rPr>
          <w:rFonts w:ascii="Calibri" w:hAnsi="Calibri" w:cs="Arial"/>
        </w:rPr>
      </w:pPr>
    </w:p>
    <w:p w:rsidR="005E0740" w:rsidRDefault="005E0740" w:rsidP="008F0609">
      <w:pPr>
        <w:jc w:val="both"/>
        <w:rPr>
          <w:rFonts w:ascii="Calibri" w:hAnsi="Calibri" w:cs="Arial"/>
        </w:rPr>
      </w:pPr>
    </w:p>
    <w:p w:rsidR="005E0740" w:rsidRDefault="005E0740" w:rsidP="008F0609">
      <w:pPr>
        <w:jc w:val="both"/>
        <w:rPr>
          <w:rFonts w:ascii="Calibri" w:hAnsi="Calibri" w:cs="Arial"/>
        </w:rPr>
      </w:pPr>
    </w:p>
    <w:p w:rsidR="005E0740" w:rsidRPr="0008044E" w:rsidRDefault="005E0740" w:rsidP="008F0609">
      <w:pPr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                                                </w:t>
      </w:r>
      <w:r w:rsidR="00977730">
        <w:rPr>
          <w:rFonts w:ascii="Calibri" w:hAnsi="Calibri" w:cs="Arial"/>
        </w:rPr>
        <w:t xml:space="preserve">         </w:t>
      </w:r>
      <w:r w:rsidRPr="0008044E">
        <w:rPr>
          <w:rFonts w:ascii="Calibri" w:hAnsi="Calibri" w:cs="Arial"/>
        </w:rPr>
        <w:t xml:space="preserve"> </w:t>
      </w:r>
      <w:r w:rsidR="00C65278">
        <w:rPr>
          <w:rFonts w:ascii="Calibri" w:hAnsi="Calibri" w:cs="Arial"/>
        </w:rPr>
        <w:t xml:space="preserve">          </w:t>
      </w:r>
      <w:r w:rsidR="00461E8D" w:rsidRPr="0008044E">
        <w:rPr>
          <w:rFonts w:ascii="Calibri" w:hAnsi="Calibri" w:cs="Arial"/>
        </w:rPr>
        <w:t>Tatiana</w:t>
      </w:r>
      <w:r w:rsidRPr="0008044E">
        <w:rPr>
          <w:rFonts w:ascii="Calibri" w:hAnsi="Calibri" w:cs="Arial"/>
        </w:rPr>
        <w:t xml:space="preserve"> Krejzová</w:t>
      </w:r>
    </w:p>
    <w:p w:rsidR="00EF5731" w:rsidRPr="0008044E" w:rsidRDefault="00EF5731" w:rsidP="00840927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Pr="0008044E">
        <w:rPr>
          <w:rFonts w:ascii="Calibri" w:hAnsi="Calibri" w:cs="Arial"/>
        </w:rPr>
        <w:tab/>
      </w:r>
      <w:r w:rsidR="00C65278">
        <w:rPr>
          <w:rFonts w:ascii="Calibri" w:hAnsi="Calibri" w:cs="Arial"/>
        </w:rPr>
        <w:t xml:space="preserve">          </w:t>
      </w:r>
      <w:r w:rsidRPr="0008044E">
        <w:rPr>
          <w:rFonts w:ascii="Calibri" w:hAnsi="Calibri" w:cs="Arial"/>
        </w:rPr>
        <w:t>vedoucí oddělení</w:t>
      </w:r>
      <w:r w:rsidR="00977730">
        <w:rPr>
          <w:rFonts w:ascii="Calibri" w:hAnsi="Calibri" w:cs="Arial"/>
        </w:rPr>
        <w:tab/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</w:p>
    <w:p w:rsidR="00914D90" w:rsidRPr="0008044E" w:rsidRDefault="00914D90" w:rsidP="008F0609">
      <w:pPr>
        <w:jc w:val="both"/>
        <w:rPr>
          <w:rFonts w:ascii="Calibri" w:hAnsi="Calibri" w:cs="Arial"/>
          <w:b/>
          <w:color w:val="0070C0"/>
          <w:u w:val="single"/>
        </w:rPr>
      </w:pPr>
      <w:r w:rsidRPr="0008044E">
        <w:rPr>
          <w:rFonts w:ascii="Calibri" w:hAnsi="Calibri" w:cs="Arial"/>
          <w:b/>
          <w:color w:val="0070C0"/>
          <w:u w:val="single"/>
        </w:rPr>
        <w:lastRenderedPageBreak/>
        <w:t>1</w:t>
      </w:r>
      <w:r w:rsidR="00EF5731" w:rsidRPr="0008044E">
        <w:rPr>
          <w:rFonts w:ascii="Calibri" w:hAnsi="Calibri" w:cs="Arial"/>
          <w:b/>
          <w:color w:val="0070C0"/>
          <w:u w:val="single"/>
        </w:rPr>
        <w:t>1</w:t>
      </w:r>
      <w:r w:rsidRPr="0008044E">
        <w:rPr>
          <w:rFonts w:ascii="Calibri" w:hAnsi="Calibri" w:cs="Arial"/>
          <w:b/>
          <w:color w:val="0070C0"/>
          <w:u w:val="single"/>
        </w:rPr>
        <w:t>. Oddělení výpůjč</w:t>
      </w:r>
      <w:r w:rsidR="00EF5731" w:rsidRPr="0008044E">
        <w:rPr>
          <w:rFonts w:ascii="Calibri" w:hAnsi="Calibri" w:cs="Arial"/>
          <w:b/>
          <w:color w:val="0070C0"/>
          <w:u w:val="single"/>
        </w:rPr>
        <w:t>ních služeb</w:t>
      </w:r>
      <w:r w:rsidRPr="0008044E">
        <w:rPr>
          <w:rFonts w:ascii="Calibri" w:hAnsi="Calibri" w:cs="Arial"/>
          <w:b/>
          <w:color w:val="0070C0"/>
          <w:u w:val="single"/>
        </w:rPr>
        <w:t xml:space="preserve"> Zbrojnice</w:t>
      </w:r>
    </w:p>
    <w:p w:rsidR="000F5D7E" w:rsidRPr="0008044E" w:rsidRDefault="000F5D7E" w:rsidP="008F0609">
      <w:pPr>
        <w:jc w:val="both"/>
        <w:rPr>
          <w:rFonts w:ascii="Calibri" w:hAnsi="Calibri" w:cs="Arial"/>
        </w:rPr>
      </w:pPr>
    </w:p>
    <w:p w:rsidR="00EF5731" w:rsidRPr="005919F4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průběhu roku navštívilo knihovnu 308.937 uživatelů, kteří zrealizov</w:t>
      </w:r>
      <w:r w:rsidR="005919F4">
        <w:rPr>
          <w:rFonts w:ascii="Calibri" w:hAnsi="Calibri" w:cs="Arial"/>
        </w:rPr>
        <w:t xml:space="preserve">ali 83.186 absenčních výpůjček </w:t>
      </w:r>
      <w:r w:rsidRPr="0008044E">
        <w:rPr>
          <w:rFonts w:ascii="Calibri" w:hAnsi="Calibri" w:cs="Arial"/>
        </w:rPr>
        <w:t xml:space="preserve">a 283.197 xerokopií a tisku. Bylo </w:t>
      </w:r>
      <w:r w:rsidRPr="0008044E">
        <w:rPr>
          <w:rFonts w:ascii="Calibri" w:eastAsia="Batang" w:hAnsi="Calibri" w:cs="Arial"/>
        </w:rPr>
        <w:t>provedeno 9.386 nabití kreditů na IKarty v celkové částce 567.629,- Kč v hotovosti.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Mimo výpůjční protokol pracovníci založili do regálů 173.201 dokumentů (sledováno elektronicky).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roce 2014 byla knihovna otevřena také o svátcích: 1. a 8. května (pouze jako </w:t>
      </w:r>
      <w:r w:rsidR="00B92AF3">
        <w:rPr>
          <w:rFonts w:ascii="Calibri" w:hAnsi="Calibri" w:cs="Arial"/>
        </w:rPr>
        <w:t>studovna, službu zajišťovali 2</w:t>
      </w:r>
      <w:r w:rsidRPr="0008044E">
        <w:rPr>
          <w:rFonts w:ascii="Calibri" w:hAnsi="Calibri" w:cs="Arial"/>
        </w:rPr>
        <w:t xml:space="preserve"> pracovníci od 8.00 do 16.00 hod.). 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Od ledna 2014 uživatelé KUP uvítali možnost vracet knihy nonstop. Nový bibliobox byl zakoupen z projektu Natura a umístěn v průchodu Ústřední knihovny UP.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polovině ledna byly zakoupeny pro uživatele 2 skenery z projektu Natura a firma TARAN také zprovoznila skenování na jedné kopírce. 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Z důvodu rozlišení byly dvě klubovny v březnu v oddělení VS  pojmenovány podle vítězného studentského návrhu na Nebelvír a Zmijozel. Návrhy na jména kluboven a samotné hlasování proběhlo na facebooku KUP pod názvem: „Vyberte jméno pro klubovnu“.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K „Mezinárodnímu dni dětí“ byl u výpůjčního pultu „otevřen“ malý koutek pro děti našich uživatelů.</w:t>
      </w:r>
    </w:p>
    <w:p w:rsidR="00EF5731" w:rsidRPr="0008044E" w:rsidRDefault="00EF5731" w:rsidP="008F0609">
      <w:pPr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</w:rPr>
        <w:t xml:space="preserve">Od září bylo navýšeno prodlužování knih (3x) a byla také zavedena nulová tolerance na nevrácené knihy.  </w:t>
      </w:r>
      <w:r w:rsidRPr="0008044E">
        <w:rPr>
          <w:rFonts w:ascii="Calibri" w:hAnsi="Calibri" w:cs="Arial"/>
          <w:bCs/>
        </w:rPr>
        <w:t>Půjčování knih a prodlužování výpůjční doby je nadále podmíněno vyrovnáním veškerých dluhů vůči knihovně.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5. 11. byl oficiálně spuštěn program „Absolvent“.  Jedním z benefitů jsou výpůjční služby v Knihovně UP.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</w:p>
    <w:p w:rsidR="00EF5731" w:rsidRPr="0008044E" w:rsidRDefault="003558B0" w:rsidP="008F0609">
      <w:pPr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color w:val="0070C0"/>
        </w:rPr>
        <w:t>Knihovnicko-i</w:t>
      </w:r>
      <w:r w:rsidR="00EF5731" w:rsidRPr="0008044E">
        <w:rPr>
          <w:rFonts w:ascii="Calibri" w:hAnsi="Calibri" w:cs="Arial"/>
          <w:b/>
          <w:bCs/>
          <w:color w:val="0070C0"/>
        </w:rPr>
        <w:t>nformační služby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</w:t>
      </w:r>
    </w:p>
    <w:p w:rsidR="003558B0" w:rsidRDefault="00EF5731" w:rsidP="003558B0">
      <w:pPr>
        <w:numPr>
          <w:ilvl w:val="0"/>
          <w:numId w:val="19"/>
        </w:numPr>
        <w:ind w:left="360"/>
        <w:jc w:val="both"/>
        <w:outlineLvl w:val="0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 zimním semestru probíhaly každoroční knihovnicko-informační lekce spojené s prohlídkou knihovny, převážně pro studenty prvních ročníků UP. Cílem pracovníků bylo seznámit nové studenty s fondem a organizací knihovny, umožnit snazší orientaci a způsob vyhledávání dokumentů v elektronickém katalogu. Intenzivně tyto práce probíhaly v období od září do listopadu. </w:t>
      </w:r>
    </w:p>
    <w:p w:rsidR="003558B0" w:rsidRPr="003558B0" w:rsidRDefault="00EF5731" w:rsidP="003558B0">
      <w:pPr>
        <w:numPr>
          <w:ilvl w:val="0"/>
          <w:numId w:val="19"/>
        </w:numPr>
        <w:ind w:left="360"/>
        <w:jc w:val="both"/>
        <w:outlineLvl w:val="0"/>
        <w:rPr>
          <w:rFonts w:ascii="Calibri" w:hAnsi="Calibri" w:cs="Arial"/>
        </w:rPr>
      </w:pPr>
      <w:r w:rsidRPr="003558B0">
        <w:rPr>
          <w:rFonts w:ascii="Calibri" w:hAnsi="Calibri" w:cs="Arial"/>
        </w:rPr>
        <w:t>V průběhu roku pracovníci aktualizovali, tiskli a překládali informační letáky také</w:t>
      </w:r>
      <w:r w:rsidR="003558B0">
        <w:rPr>
          <w:rFonts w:ascii="Calibri" w:hAnsi="Calibri" w:cs="Arial"/>
        </w:rPr>
        <w:t xml:space="preserve"> </w:t>
      </w:r>
      <w:r w:rsidR="003558B0" w:rsidRPr="003558B0">
        <w:rPr>
          <w:rFonts w:ascii="Calibri" w:hAnsi="Calibri" w:cs="Arial"/>
        </w:rPr>
        <w:t>do anglického jazyka.</w:t>
      </w:r>
    </w:p>
    <w:p w:rsidR="00EF5731" w:rsidRPr="00F15335" w:rsidRDefault="00EF5731" w:rsidP="003558B0">
      <w:pPr>
        <w:pStyle w:val="Odstavecseseznamem"/>
        <w:numPr>
          <w:ilvl w:val="0"/>
          <w:numId w:val="43"/>
        </w:numPr>
        <w:ind w:left="360"/>
        <w:jc w:val="both"/>
        <w:rPr>
          <w:rFonts w:cs="Arial"/>
          <w:sz w:val="24"/>
          <w:szCs w:val="24"/>
        </w:rPr>
      </w:pPr>
      <w:r w:rsidRPr="00F15335">
        <w:rPr>
          <w:rFonts w:cs="Arial"/>
          <w:sz w:val="24"/>
          <w:szCs w:val="24"/>
        </w:rPr>
        <w:t>Vyučujícím, na jejichž žádost byly zakoupeny knihy pro ÚK, pracovníci oddělení oznamovali mailem nebo telefonicky předání těchto knih z oddělení zpracování fondu do studovny.</w:t>
      </w:r>
    </w:p>
    <w:p w:rsidR="00136318" w:rsidRPr="0008044E" w:rsidRDefault="00136318" w:rsidP="008F0609">
      <w:pPr>
        <w:jc w:val="both"/>
        <w:rPr>
          <w:rFonts w:ascii="Calibri" w:hAnsi="Calibri" w:cs="Arial"/>
          <w:color w:val="0070C0"/>
        </w:rPr>
      </w:pPr>
      <w:r w:rsidRPr="0008044E">
        <w:rPr>
          <w:rFonts w:ascii="Calibri" w:hAnsi="Calibri" w:cs="Arial"/>
          <w:b/>
          <w:color w:val="0070C0"/>
        </w:rPr>
        <w:t>Další činnosti oddělení</w:t>
      </w:r>
    </w:p>
    <w:p w:rsidR="00136318" w:rsidRPr="0008044E" w:rsidRDefault="00136318" w:rsidP="008F0609">
      <w:pPr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pStyle w:val="Zkladntext"/>
        <w:numPr>
          <w:ilvl w:val="0"/>
          <w:numId w:val="22"/>
        </w:numPr>
        <w:spacing w:after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Z důvodu nedostatku prostoru pro nové knihy jsme intenzivně pokračovali v postupném přeřazování nevyužívaných knih z volného výběru do skladu. Použili jsme uložená data z ručních skenerů, kterými pracovníci během roku načítali přírůstková čísla knih z odkládacích stolků před založením zpět do polic. Do konce roku 2014 bylo přeřazeno 12.259 knih. </w:t>
      </w:r>
    </w:p>
    <w:p w:rsidR="00EF5731" w:rsidRPr="0008044E" w:rsidRDefault="00EF5731" w:rsidP="008F0609">
      <w:pPr>
        <w:pStyle w:val="Zkladntext"/>
        <w:numPr>
          <w:ilvl w:val="0"/>
          <w:numId w:val="22"/>
        </w:numPr>
        <w:spacing w:after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20. 7. – 17. 8. 2013 od 11.00 do 18.00 hod. pracovníci oddělení zajistili provoz</w:t>
      </w:r>
    </w:p>
    <w:p w:rsidR="00EF5731" w:rsidRPr="0008044E" w:rsidRDefault="00EF5731" w:rsidP="008F0609">
      <w:pPr>
        <w:pStyle w:val="Zkladntext"/>
        <w:ind w:left="72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lastRenderedPageBreak/>
        <w:t xml:space="preserve">pro „Letní školu slovanských studií“ </w:t>
      </w:r>
    </w:p>
    <w:p w:rsidR="00EF5731" w:rsidRPr="0008044E" w:rsidRDefault="00EF5731" w:rsidP="008F0609">
      <w:pPr>
        <w:pStyle w:val="Zkladntext"/>
        <w:numPr>
          <w:ilvl w:val="0"/>
          <w:numId w:val="22"/>
        </w:numPr>
        <w:spacing w:after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 červenci proběhla revize časopisů v časopisecké studovně.</w:t>
      </w:r>
    </w:p>
    <w:p w:rsidR="00EF5731" w:rsidRPr="0008044E" w:rsidRDefault="00EF5731" w:rsidP="008F0609">
      <w:pPr>
        <w:pStyle w:val="Zkladntext"/>
        <w:numPr>
          <w:ilvl w:val="0"/>
          <w:numId w:val="22"/>
        </w:numPr>
        <w:spacing w:after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Jako každý rok v době uzavření knihovny se pracovníci výpůjčního oddělení věnovali kompletnímu umývání regálů a čištění knih.</w:t>
      </w:r>
    </w:p>
    <w:p w:rsidR="00EF5731" w:rsidRPr="0008044E" w:rsidRDefault="00EF5731" w:rsidP="008F0609">
      <w:pPr>
        <w:pStyle w:val="Zkladntext"/>
        <w:numPr>
          <w:ilvl w:val="0"/>
          <w:numId w:val="23"/>
        </w:numPr>
        <w:spacing w:after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V rámci „Dne kulturního dědictví“ jsme zajistili provoz v Ústřední KUP v sobotu 6. 9. i v neděli 7. 9. 2013 od 9.00 do 16.00 hod.  </w:t>
      </w:r>
    </w:p>
    <w:p w:rsidR="00EF5731" w:rsidRPr="00B92AF3" w:rsidRDefault="00EF5731" w:rsidP="008F0609">
      <w:pPr>
        <w:pStyle w:val="Zkladntext"/>
        <w:numPr>
          <w:ilvl w:val="0"/>
          <w:numId w:val="23"/>
        </w:numPr>
        <w:spacing w:after="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Také v loňském roce se intenzivně věnoval Jindřich Juráš (</w:t>
      </w:r>
      <w:r w:rsidRPr="0008044E">
        <w:rPr>
          <w:rFonts w:ascii="Calibri" w:hAnsi="Calibri" w:cs="Arial"/>
          <w:kern w:val="36"/>
        </w:rPr>
        <w:t xml:space="preserve">ve spolupráci s Antonínem Pokorným) </w:t>
      </w:r>
      <w:r w:rsidRPr="0008044E">
        <w:rPr>
          <w:rFonts w:ascii="Calibri" w:hAnsi="Calibri" w:cs="Arial"/>
          <w:color w:val="131313"/>
        </w:rPr>
        <w:t>p</w:t>
      </w:r>
      <w:r w:rsidRPr="0008044E">
        <w:rPr>
          <w:rFonts w:ascii="Calibri" w:hAnsi="Calibri" w:cs="Arial"/>
          <w:kern w:val="36"/>
        </w:rPr>
        <w:t>rovozování Facebookových stránek Knihovny UP. Výborné spravovávání těchto stránek si získává stále více fanoušků.</w:t>
      </w:r>
    </w:p>
    <w:p w:rsidR="00B92AF3" w:rsidRPr="00B92AF3" w:rsidRDefault="00B92AF3" w:rsidP="00B92AF3">
      <w:pPr>
        <w:pStyle w:val="Zkladntext"/>
        <w:spacing w:after="0"/>
        <w:ind w:left="720"/>
        <w:jc w:val="both"/>
        <w:rPr>
          <w:rFonts w:ascii="Calibri" w:hAnsi="Calibri" w:cs="Arial"/>
        </w:rPr>
      </w:pPr>
    </w:p>
    <w:p w:rsidR="00B92AF3" w:rsidRPr="00B92AF3" w:rsidRDefault="00B92AF3" w:rsidP="00B92AF3">
      <w:pPr>
        <w:pStyle w:val="Odstavecseseznamem"/>
        <w:jc w:val="both"/>
        <w:rPr>
          <w:rFonts w:cs="Arial"/>
          <w:b/>
          <w:bCs/>
          <w:color w:val="0070C0"/>
          <w:sz w:val="24"/>
          <w:szCs w:val="24"/>
        </w:rPr>
      </w:pPr>
      <w:r w:rsidRPr="00B92AF3">
        <w:rPr>
          <w:rFonts w:cs="Arial"/>
          <w:b/>
          <w:bCs/>
          <w:color w:val="0070C0"/>
          <w:sz w:val="24"/>
          <w:szCs w:val="24"/>
        </w:rPr>
        <w:t>Účast na akcích</w:t>
      </w:r>
    </w:p>
    <w:p w:rsidR="00EF5731" w:rsidRPr="00B92AF3" w:rsidRDefault="00EF5731" w:rsidP="00B92AF3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Večerní čtení pro studenty a zaměstnance UP se uskute</w:t>
      </w:r>
      <w:r w:rsidR="00B92AF3">
        <w:rPr>
          <w:rFonts w:ascii="Calibri" w:hAnsi="Calibri" w:cs="Arial"/>
        </w:rPr>
        <w:t xml:space="preserve">čnilo v  únoru na téma „Komiks“, </w:t>
      </w:r>
      <w:r w:rsidRPr="00B92AF3">
        <w:rPr>
          <w:rFonts w:ascii="Calibri" w:hAnsi="Calibri" w:cs="Arial"/>
        </w:rPr>
        <w:t>v dubnu na téma „Detektivky“</w:t>
      </w:r>
      <w:r w:rsidR="00B92AF3">
        <w:rPr>
          <w:rFonts w:ascii="Calibri" w:hAnsi="Calibri" w:cs="Arial"/>
        </w:rPr>
        <w:t xml:space="preserve"> a s rekordní účastí v prosinci</w:t>
      </w:r>
      <w:r w:rsidRPr="00B92AF3">
        <w:rPr>
          <w:rFonts w:ascii="Calibri" w:hAnsi="Calibri" w:cs="Arial"/>
        </w:rPr>
        <w:t xml:space="preserve"> na téma „Fantasy“. Organizátorem byl Jindřich Juráš ve spolupráci se</w:t>
      </w:r>
      <w:r w:rsidR="00461E8D" w:rsidRPr="00B92AF3">
        <w:rPr>
          <w:rFonts w:ascii="Calibri" w:hAnsi="Calibri" w:cs="Arial"/>
        </w:rPr>
        <w:t xml:space="preserve"> Z. Kelnarovou, P. Lžičařovou, </w:t>
      </w:r>
      <w:r w:rsidRPr="00B92AF3">
        <w:rPr>
          <w:rFonts w:ascii="Calibri" w:hAnsi="Calibri" w:cs="Arial"/>
        </w:rPr>
        <w:t>J. Škrobákem.</w:t>
      </w:r>
    </w:p>
    <w:p w:rsidR="0098429F" w:rsidRDefault="00EF5731" w:rsidP="0098429F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dubnu proběhla „Noc v knihovně“ pro studenty UP</w:t>
      </w:r>
      <w:r w:rsidR="00B92AF3">
        <w:rPr>
          <w:rFonts w:ascii="Calibri" w:hAnsi="Calibri" w:cs="Arial"/>
        </w:rPr>
        <w:t xml:space="preserve"> „Ostrov Zbrojnice“. Historicky </w:t>
      </w:r>
      <w:r w:rsidRPr="0008044E">
        <w:rPr>
          <w:rFonts w:ascii="Calibri" w:hAnsi="Calibri" w:cs="Arial"/>
        </w:rPr>
        <w:t xml:space="preserve">první noc v univerzitní knihovně. Její sály se po uzavírací době proměnily v ostrov s pokladem, po jehož stopách se zábavnou formou vydali studenti. Organizátorem byl Jindřich Juráš ve spolupráci se Z. Kelnarovou, </w:t>
      </w:r>
      <w:r w:rsidRPr="0098429F">
        <w:rPr>
          <w:rFonts w:ascii="Calibri" w:hAnsi="Calibri" w:cs="Arial"/>
        </w:rPr>
        <w:t xml:space="preserve">R. Applovou, P. Lžičařovou </w:t>
      </w:r>
    </w:p>
    <w:p w:rsidR="00EF5731" w:rsidRPr="0098429F" w:rsidRDefault="00EF5731" w:rsidP="0098429F">
      <w:pPr>
        <w:spacing w:line="336" w:lineRule="atLeast"/>
        <w:ind w:left="720"/>
        <w:jc w:val="both"/>
        <w:rPr>
          <w:rFonts w:ascii="Calibri" w:hAnsi="Calibri" w:cs="Arial"/>
        </w:rPr>
      </w:pPr>
      <w:r w:rsidRPr="0098429F">
        <w:rPr>
          <w:rFonts w:ascii="Calibri" w:hAnsi="Calibri" w:cs="Arial"/>
        </w:rPr>
        <w:t>a J. Škrobákem.</w:t>
      </w:r>
    </w:p>
    <w:p w:rsidR="00EF5731" w:rsidRPr="0008044E" w:rsidRDefault="00EF5731" w:rsidP="008F0609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 prosinci proběhla noc deskových her pro studenty UP. Organizátorem byl Jindřich Juráš ve spolupráci se Z. Kelnarovou, P. Lžičařovou a J. Škrobákem.</w:t>
      </w:r>
    </w:p>
    <w:p w:rsidR="00461E8D" w:rsidRPr="0008044E" w:rsidRDefault="00EF5731" w:rsidP="008F0609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Pracovníci se zúčastnili školení na vyhledávání v databázích pořádané</w:t>
      </w:r>
    </w:p>
    <w:p w:rsidR="00EF5731" w:rsidRPr="0008044E" w:rsidRDefault="00EF5731" w:rsidP="00461E8D">
      <w:pPr>
        <w:spacing w:line="336" w:lineRule="atLeast"/>
        <w:ind w:left="72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Z. Kelnarovou. </w:t>
      </w:r>
    </w:p>
    <w:p w:rsidR="00EF5731" w:rsidRPr="0008044E" w:rsidRDefault="00EF5731" w:rsidP="008F0609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O prázdninách probíhalo školení Exel a Word pořádané J. Krotilovou.</w:t>
      </w:r>
    </w:p>
    <w:p w:rsidR="00EF5731" w:rsidRPr="00257B0D" w:rsidRDefault="0098429F" w:rsidP="00257B0D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P</w:t>
      </w:r>
      <w:r w:rsidR="00EF5731" w:rsidRPr="0008044E">
        <w:rPr>
          <w:rFonts w:ascii="Calibri" w:hAnsi="Calibri" w:cs="Arial"/>
        </w:rPr>
        <w:t xml:space="preserve">racovníci </w:t>
      </w:r>
      <w:r>
        <w:rPr>
          <w:rFonts w:ascii="Calibri" w:hAnsi="Calibri" w:cs="Arial"/>
        </w:rPr>
        <w:t xml:space="preserve">také </w:t>
      </w:r>
      <w:r w:rsidR="00EF5731" w:rsidRPr="0008044E">
        <w:rPr>
          <w:rFonts w:ascii="Calibri" w:hAnsi="Calibri" w:cs="Arial"/>
        </w:rPr>
        <w:t>navštěvovali kurz anglického jazyka.</w:t>
      </w:r>
      <w:r w:rsidR="00257B0D">
        <w:rPr>
          <w:rFonts w:ascii="Calibri" w:hAnsi="Calibri" w:cs="Arial"/>
        </w:rPr>
        <w:t xml:space="preserve"> </w:t>
      </w:r>
      <w:r w:rsidR="00EF5731" w:rsidRPr="00257B0D">
        <w:rPr>
          <w:rFonts w:ascii="Calibri" w:hAnsi="Calibri" w:cs="Arial"/>
        </w:rPr>
        <w:t>V rámci projektu INTEFTEK naši knihovníci Vladislava Szitaiová a Jindřich Juráš úspěšně složili Cambridgeské zkoušky.</w:t>
      </w:r>
    </w:p>
    <w:p w:rsidR="00461E8D" w:rsidRPr="0008044E" w:rsidRDefault="00EF5731" w:rsidP="008F0609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„Citační etika“ -  školení ve VKOL absolvovala V. Szitaiová, M. Matuchová a</w:t>
      </w:r>
    </w:p>
    <w:p w:rsidR="00EF5731" w:rsidRPr="0008044E" w:rsidRDefault="00EF5731" w:rsidP="00461E8D">
      <w:pPr>
        <w:spacing w:line="336" w:lineRule="atLeast"/>
        <w:ind w:left="72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A. Pajerská.</w:t>
      </w:r>
    </w:p>
    <w:p w:rsidR="00EF5731" w:rsidRPr="0008044E" w:rsidRDefault="00EF5731" w:rsidP="008F0609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Pracovníci se účastnili semináře o komunikaci s handicapovanými a zdravotně znevýhodněnými studenty. </w:t>
      </w:r>
    </w:p>
    <w:p w:rsidR="001658C6" w:rsidRDefault="00EF5731" w:rsidP="008F0609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Pracovníci absolvovali „Kurz první pomoci“ pořádaný v ÚKUP. Organizátorem byla </w:t>
      </w:r>
    </w:p>
    <w:p w:rsidR="00B92AF3" w:rsidRDefault="00FC5C7E" w:rsidP="00B92AF3">
      <w:pPr>
        <w:spacing w:line="336" w:lineRule="atLeast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="00EF5731" w:rsidRPr="0008044E">
        <w:rPr>
          <w:rFonts w:ascii="Calibri" w:hAnsi="Calibri" w:cs="Arial"/>
        </w:rPr>
        <w:t xml:space="preserve">E. Tylová (pracovnice Knihovny PřF) ve spolupráci se studenty Střední zdravotnické </w:t>
      </w:r>
      <w:r w:rsidR="00B92AF3">
        <w:rPr>
          <w:rFonts w:ascii="Calibri" w:hAnsi="Calibri" w:cs="Arial"/>
        </w:rPr>
        <w:t xml:space="preserve">       </w:t>
      </w:r>
    </w:p>
    <w:p w:rsidR="00EF5731" w:rsidRPr="0008044E" w:rsidRDefault="00B92AF3" w:rsidP="00B92AF3">
      <w:pPr>
        <w:spacing w:line="336" w:lineRule="atLeast"/>
        <w:ind w:left="36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   </w:t>
      </w:r>
      <w:r w:rsidR="00EF5731" w:rsidRPr="0008044E">
        <w:rPr>
          <w:rFonts w:ascii="Calibri" w:hAnsi="Calibri" w:cs="Arial"/>
        </w:rPr>
        <w:t xml:space="preserve">školy. </w:t>
      </w:r>
    </w:p>
    <w:p w:rsidR="00EF5731" w:rsidRPr="0008044E" w:rsidRDefault="00EF5731" w:rsidP="008F0609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V. Szitaiová a K. Kvapilíková úspěšně absolvovaly „Rekvalifikační kurz pro knihovníky“, organizovaný VKOL (leden-květen).</w:t>
      </w:r>
    </w:p>
    <w:p w:rsidR="00EF5731" w:rsidRPr="0008044E" w:rsidRDefault="00EF5731" w:rsidP="008F0609">
      <w:pPr>
        <w:pStyle w:val="Default"/>
        <w:numPr>
          <w:ilvl w:val="0"/>
          <w:numId w:val="23"/>
        </w:num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Zahraniční pracovní cesta do Finska 2. - 8. 11.2014 -  J. Davidová</w:t>
      </w:r>
    </w:p>
    <w:p w:rsidR="00EF5731" w:rsidRPr="0008044E" w:rsidRDefault="00EF5731" w:rsidP="008F0609">
      <w:pPr>
        <w:numPr>
          <w:ilvl w:val="0"/>
          <w:numId w:val="23"/>
        </w:numPr>
        <w:spacing w:line="336" w:lineRule="atLeast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  <w:bCs/>
        </w:rPr>
        <w:t>E-learningový kurz Fantasy absolvovala M. Matuchová a V. Szitaiová.</w:t>
      </w:r>
    </w:p>
    <w:p w:rsidR="00EF5731" w:rsidRPr="0008044E" w:rsidRDefault="00EF5731" w:rsidP="00B92AF3">
      <w:pPr>
        <w:spacing w:line="336" w:lineRule="atLeast"/>
        <w:ind w:left="720"/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jc w:val="both"/>
        <w:rPr>
          <w:rFonts w:ascii="Calibri" w:hAnsi="Calibri" w:cs="Arial"/>
          <w:b/>
          <w:bCs/>
          <w:color w:val="0070C0"/>
        </w:rPr>
      </w:pPr>
    </w:p>
    <w:p w:rsidR="00EF5731" w:rsidRDefault="00B92AF3" w:rsidP="008F0609">
      <w:pPr>
        <w:jc w:val="both"/>
        <w:rPr>
          <w:rFonts w:ascii="Calibri" w:hAnsi="Calibri" w:cs="Arial"/>
          <w:b/>
          <w:bCs/>
          <w:color w:val="0070C0"/>
        </w:rPr>
      </w:pPr>
      <w:bookmarkStart w:id="4" w:name="_GoBack"/>
      <w:bookmarkEnd w:id="4"/>
      <w:r w:rsidRPr="00B92AF3">
        <w:rPr>
          <w:rFonts w:ascii="Calibri" w:hAnsi="Calibri" w:cs="Arial"/>
          <w:b/>
          <w:bCs/>
          <w:color w:val="0070C0"/>
        </w:rPr>
        <w:lastRenderedPageBreak/>
        <w:t>Přednášky a výstavy</w:t>
      </w:r>
    </w:p>
    <w:p w:rsidR="00B92AF3" w:rsidRPr="00B92AF3" w:rsidRDefault="00B92AF3" w:rsidP="008F0609">
      <w:pPr>
        <w:jc w:val="both"/>
        <w:rPr>
          <w:rFonts w:ascii="Calibri" w:hAnsi="Calibri" w:cs="Arial"/>
          <w:b/>
          <w:bCs/>
          <w:color w:val="0070C0"/>
        </w:rPr>
      </w:pPr>
    </w:p>
    <w:p w:rsidR="00EF5731" w:rsidRPr="0008044E" w:rsidRDefault="00EF5731" w:rsidP="005919F4">
      <w:pPr>
        <w:numPr>
          <w:ilvl w:val="0"/>
          <w:numId w:val="24"/>
        </w:numPr>
        <w:spacing w:line="336" w:lineRule="atLeast"/>
        <w:ind w:left="34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10/2014: Přednáška „Každodenní praxe v Knihovně UP“ pro studenty katedry historie FF UP v rámci cyklu „Přednášky odborníků z praxe“ – Jindřich Juráš</w:t>
      </w:r>
    </w:p>
    <w:p w:rsidR="00EF5731" w:rsidRPr="0008044E" w:rsidRDefault="00EF5731" w:rsidP="005919F4">
      <w:pPr>
        <w:numPr>
          <w:ilvl w:val="0"/>
          <w:numId w:val="24"/>
        </w:numPr>
        <w:spacing w:line="336" w:lineRule="atLeast"/>
        <w:ind w:left="34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11/2014: Přednáška „Historie Tereziánské zbrojnice“ pro Univerzitu třetího věku UP ve Vlastivědném muzeu Olomouc – Jindřich Juráš</w:t>
      </w:r>
    </w:p>
    <w:p w:rsidR="00EF5731" w:rsidRPr="0008044E" w:rsidRDefault="00EF5731" w:rsidP="005919F4">
      <w:pPr>
        <w:numPr>
          <w:ilvl w:val="0"/>
          <w:numId w:val="24"/>
        </w:numPr>
        <w:spacing w:line="336" w:lineRule="atLeast"/>
        <w:ind w:left="34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11/2014: Přednáška „Možnosti online komunikace“ ve spolupráci s Antonínem Pokorným pro spolupracovníky v Ústřední knihovně UP – Jindřich Juráš</w:t>
      </w:r>
    </w:p>
    <w:p w:rsidR="005919F4" w:rsidRDefault="00EF5731" w:rsidP="005919F4">
      <w:pPr>
        <w:numPr>
          <w:ilvl w:val="0"/>
          <w:numId w:val="25"/>
        </w:numPr>
        <w:spacing w:line="336" w:lineRule="atLeast"/>
        <w:ind w:left="360"/>
        <w:jc w:val="both"/>
        <w:rPr>
          <w:rFonts w:ascii="Calibri" w:hAnsi="Calibri" w:cs="Arial"/>
          <w:bCs/>
        </w:rPr>
      </w:pPr>
      <w:r w:rsidRPr="0008044E">
        <w:rPr>
          <w:rFonts w:ascii="Calibri" w:hAnsi="Calibri" w:cs="Arial"/>
          <w:bCs/>
        </w:rPr>
        <w:t>9/2014: Výstava fotografií: „Vyrobeno za každou cenu“</w:t>
      </w:r>
    </w:p>
    <w:p w:rsidR="00EF5731" w:rsidRPr="005919F4" w:rsidRDefault="00EF5731" w:rsidP="005919F4">
      <w:pPr>
        <w:numPr>
          <w:ilvl w:val="0"/>
          <w:numId w:val="25"/>
        </w:numPr>
        <w:spacing w:line="336" w:lineRule="atLeast"/>
        <w:ind w:left="360"/>
        <w:jc w:val="both"/>
        <w:rPr>
          <w:rFonts w:ascii="Calibri" w:hAnsi="Calibri" w:cs="Arial"/>
          <w:bCs/>
        </w:rPr>
      </w:pPr>
      <w:r w:rsidRPr="005919F4">
        <w:rPr>
          <w:rFonts w:ascii="Calibri" w:hAnsi="Calibri" w:cs="Arial"/>
        </w:rPr>
        <w:t>10/2014: Výstava fotografií: „Necháme to tak?“</w:t>
      </w:r>
    </w:p>
    <w:p w:rsidR="00EF5731" w:rsidRPr="0008044E" w:rsidRDefault="00EF5731" w:rsidP="005919F4">
      <w:pPr>
        <w:numPr>
          <w:ilvl w:val="0"/>
          <w:numId w:val="26"/>
        </w:numPr>
        <w:spacing w:line="336" w:lineRule="atLeast"/>
        <w:ind w:left="36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10/2014: Výstava fotografií: „Čína“ </w:t>
      </w:r>
    </w:p>
    <w:p w:rsidR="00EF5731" w:rsidRPr="0008044E" w:rsidRDefault="00EF5731" w:rsidP="005919F4">
      <w:pPr>
        <w:numPr>
          <w:ilvl w:val="0"/>
          <w:numId w:val="26"/>
        </w:numPr>
        <w:spacing w:line="336" w:lineRule="atLeast"/>
        <w:ind w:left="36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11/2014: Výstava fotografií: „Helena v krabici“  </w:t>
      </w:r>
    </w:p>
    <w:p w:rsidR="00EF5731" w:rsidRPr="0008044E" w:rsidRDefault="00EF5731" w:rsidP="005919F4">
      <w:pPr>
        <w:numPr>
          <w:ilvl w:val="0"/>
          <w:numId w:val="26"/>
        </w:numPr>
        <w:spacing w:line="336" w:lineRule="atLeast"/>
        <w:ind w:left="36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11/2014: Výstava fotografií: „Hodnoty a étos podzimu 1989“ - pod záštitou rektora Univerzity Palackého  </w:t>
      </w:r>
    </w:p>
    <w:p w:rsidR="00EF5731" w:rsidRPr="0008044E" w:rsidRDefault="00EF5731" w:rsidP="008F0609">
      <w:pPr>
        <w:pStyle w:val="Zkladntext"/>
        <w:ind w:left="360"/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jc w:val="both"/>
        <w:rPr>
          <w:rFonts w:ascii="Calibri" w:hAnsi="Calibri" w:cs="Arial"/>
          <w:b/>
          <w:bCs/>
          <w:color w:val="0070C0"/>
        </w:rPr>
      </w:pPr>
      <w:r w:rsidRPr="0008044E">
        <w:rPr>
          <w:rFonts w:ascii="Calibri" w:hAnsi="Calibri" w:cs="Arial"/>
          <w:b/>
          <w:bCs/>
          <w:color w:val="0070C0"/>
        </w:rPr>
        <w:t>Přehled prezenčně a absenčně založených dokumentů v ÚK v jednotlivých měsících 2014</w:t>
      </w:r>
    </w:p>
    <w:p w:rsidR="00EF5731" w:rsidRPr="0008044E" w:rsidRDefault="00B92AF3" w:rsidP="008F0609">
      <w:pPr>
        <w:pStyle w:val="Zkladntext"/>
        <w:jc w:val="both"/>
        <w:rPr>
          <w:rFonts w:ascii="Calibri" w:hAnsi="Calibri" w:cs="Arial"/>
          <w:kern w:val="36"/>
        </w:rPr>
      </w:pPr>
      <w:r>
        <w:rPr>
          <w:rFonts w:ascii="Calibri" w:hAnsi="Calibri" w:cs="Arial"/>
          <w:kern w:val="36"/>
        </w:rPr>
        <w:t>(sledováno elektronicky)</w:t>
      </w:r>
    </w:p>
    <w:tbl>
      <w:tblPr>
        <w:tblW w:w="503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657"/>
        <w:gridCol w:w="602"/>
        <w:gridCol w:w="709"/>
        <w:gridCol w:w="667"/>
        <w:gridCol w:w="657"/>
        <w:gridCol w:w="657"/>
        <w:gridCol w:w="743"/>
        <w:gridCol w:w="572"/>
        <w:gridCol w:w="527"/>
        <w:gridCol w:w="709"/>
        <w:gridCol w:w="739"/>
        <w:gridCol w:w="715"/>
        <w:gridCol w:w="672"/>
      </w:tblGrid>
      <w:tr w:rsidR="00CC312F" w:rsidRPr="0008044E" w:rsidTr="00CC312F">
        <w:trPr>
          <w:trHeight w:val="270"/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leden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únor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březen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duben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květen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červen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červenec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srpen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září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říjen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listopad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prosinec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celkem</w:t>
            </w:r>
          </w:p>
        </w:tc>
      </w:tr>
      <w:tr w:rsidR="00CC312F" w:rsidRPr="0008044E" w:rsidTr="00CC312F">
        <w:trPr>
          <w:trHeight w:val="255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pondělí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3075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3895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6888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3611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3198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2756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968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2276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2566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3250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2708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35408</w:t>
            </w:r>
          </w:p>
        </w:tc>
      </w:tr>
      <w:tr w:rsidR="00CC312F" w:rsidRPr="0008044E" w:rsidTr="00CC312F">
        <w:trPr>
          <w:trHeight w:val="255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úterý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3248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3797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6116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6567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3323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2263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688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613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2217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2749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4745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2672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38998</w:t>
            </w:r>
          </w:p>
        </w:tc>
      </w:tr>
      <w:tr w:rsidR="00CC312F" w:rsidRPr="0008044E" w:rsidTr="00CC312F">
        <w:trPr>
          <w:trHeight w:val="255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středa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3021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3726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5779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5839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2163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2245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417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1472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4706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4940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2806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37882</w:t>
            </w:r>
          </w:p>
        </w:tc>
      </w:tr>
      <w:tr w:rsidR="00CC312F" w:rsidRPr="0008044E" w:rsidTr="00CC312F">
        <w:trPr>
          <w:trHeight w:val="255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čtvrtek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3141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2840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4785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4042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1928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407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738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1275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3970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3452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2276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31226</w:t>
            </w:r>
          </w:p>
        </w:tc>
      </w:tr>
      <w:tr w:rsidR="00CC312F" w:rsidRPr="0008044E" w:rsidTr="00CC312F">
        <w:trPr>
          <w:trHeight w:val="255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pátek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2239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2119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2836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2119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2927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1486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294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866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756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2179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2104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1405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21330</w:t>
            </w:r>
          </w:p>
        </w:tc>
      </w:tr>
      <w:tr w:rsidR="00CC312F" w:rsidRPr="0008044E" w:rsidTr="00CC312F">
        <w:trPr>
          <w:trHeight w:val="270"/>
          <w:jc w:val="center"/>
        </w:trPr>
        <w:tc>
          <w:tcPr>
            <w:tcW w:w="35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sobota</w:t>
            </w:r>
          </w:p>
        </w:tc>
        <w:tc>
          <w:tcPr>
            <w:tcW w:w="35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974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1673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988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35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663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568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1205</w:t>
            </w:r>
          </w:p>
        </w:tc>
        <w:tc>
          <w:tcPr>
            <w:tcW w:w="385" w:type="pct"/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514</w:t>
            </w:r>
          </w:p>
        </w:tc>
        <w:tc>
          <w:tcPr>
            <w:tcW w:w="3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8357</w:t>
            </w:r>
          </w:p>
        </w:tc>
      </w:tr>
      <w:tr w:rsidR="00CC312F" w:rsidRPr="0008044E" w:rsidTr="00CC312F">
        <w:trPr>
          <w:trHeight w:val="270"/>
          <w:jc w:val="center"/>
        </w:trPr>
        <w:tc>
          <w:tcPr>
            <w:tcW w:w="3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celkem</w:t>
            </w:r>
          </w:p>
        </w:tc>
        <w:tc>
          <w:tcPr>
            <w:tcW w:w="35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15698</w:t>
            </w:r>
          </w:p>
        </w:tc>
        <w:tc>
          <w:tcPr>
            <w:tcW w:w="32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17319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28077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23166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14813</w:t>
            </w:r>
          </w:p>
        </w:tc>
        <w:tc>
          <w:tcPr>
            <w:tcW w:w="35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11341</w:t>
            </w:r>
          </w:p>
        </w:tc>
        <w:tc>
          <w:tcPr>
            <w:tcW w:w="40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30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3953</w:t>
            </w:r>
          </w:p>
        </w:tc>
        <w:tc>
          <w:tcPr>
            <w:tcW w:w="28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7996</w:t>
            </w:r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16738</w:t>
            </w:r>
          </w:p>
        </w:tc>
        <w:tc>
          <w:tcPr>
            <w:tcW w:w="3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19696</w:t>
            </w:r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12381</w:t>
            </w:r>
          </w:p>
        </w:tc>
        <w:tc>
          <w:tcPr>
            <w:tcW w:w="3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08044E">
              <w:rPr>
                <w:rFonts w:ascii="Calibri" w:hAnsi="Calibri" w:cs="Arial"/>
                <w:b/>
                <w:bCs/>
                <w:sz w:val="16"/>
                <w:szCs w:val="16"/>
              </w:rPr>
              <w:t>173201</w:t>
            </w:r>
          </w:p>
        </w:tc>
      </w:tr>
    </w:tbl>
    <w:p w:rsidR="00FC5C7E" w:rsidRPr="0008044E" w:rsidRDefault="00FC5C7E" w:rsidP="008F0609">
      <w:pPr>
        <w:pStyle w:val="Zkladntext"/>
        <w:jc w:val="both"/>
        <w:rPr>
          <w:rFonts w:ascii="Calibri" w:hAnsi="Calibri" w:cs="Arial"/>
          <w:kern w:val="36"/>
        </w:rPr>
      </w:pPr>
    </w:p>
    <w:tbl>
      <w:tblPr>
        <w:tblW w:w="58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2"/>
        <w:gridCol w:w="1093"/>
        <w:gridCol w:w="196"/>
        <w:gridCol w:w="1593"/>
        <w:gridCol w:w="196"/>
        <w:gridCol w:w="1254"/>
      </w:tblGrid>
      <w:tr w:rsidR="00EF5731" w:rsidRPr="0008044E" w:rsidTr="009401CA">
        <w:trPr>
          <w:trHeight w:val="255"/>
        </w:trPr>
        <w:tc>
          <w:tcPr>
            <w:tcW w:w="5844" w:type="dxa"/>
            <w:gridSpan w:val="6"/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8044E">
              <w:rPr>
                <w:rFonts w:ascii="Calibri" w:hAnsi="Calibri" w:cs="Arial"/>
                <w:b/>
                <w:bCs/>
                <w:color w:val="0070C0"/>
              </w:rPr>
              <w:t>Počet xerokopií a tisků za rok 2014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noWrap/>
            <w:vAlign w:val="bottom"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093" w:type="dxa"/>
            <w:noWrap/>
            <w:vAlign w:val="bottom"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6" w:type="dxa"/>
            <w:noWrap/>
            <w:vAlign w:val="bottom"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593" w:type="dxa"/>
            <w:noWrap/>
            <w:vAlign w:val="bottom"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96" w:type="dxa"/>
            <w:noWrap/>
            <w:vAlign w:val="bottom"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1254" w:type="dxa"/>
            <w:noWrap/>
            <w:vAlign w:val="bottom"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A4 ČB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 xml:space="preserve"> A4 barva</w:t>
            </w:r>
          </w:p>
        </w:tc>
        <w:tc>
          <w:tcPr>
            <w:tcW w:w="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celkem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leden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25628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77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25705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únor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26447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70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26517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březen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34126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142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34268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duben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32933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155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33088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květen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30622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159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30781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červen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13223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46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13269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červenec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1829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59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1888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srpen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8234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8260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září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25502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97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25599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říjen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37113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108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37221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listopad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24936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64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25000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prosinec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21480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121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21601</w:t>
            </w:r>
          </w:p>
        </w:tc>
      </w:tr>
      <w:tr w:rsidR="00EF5731" w:rsidRPr="0008044E" w:rsidTr="009401CA">
        <w:trPr>
          <w:trHeight w:val="25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celkem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</w:rPr>
            </w:pPr>
            <w:r w:rsidRPr="0008044E">
              <w:rPr>
                <w:rFonts w:ascii="Calibri" w:hAnsi="Calibri" w:cs="Arial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:rsidR="00EF5731" w:rsidRPr="0008044E" w:rsidRDefault="00EF5731" w:rsidP="008F0609">
            <w:pPr>
              <w:jc w:val="both"/>
              <w:rPr>
                <w:rFonts w:ascii="Calibri" w:hAnsi="Calibri" w:cs="Arial"/>
                <w:b/>
                <w:bCs/>
              </w:rPr>
            </w:pPr>
            <w:r w:rsidRPr="0008044E">
              <w:rPr>
                <w:rFonts w:ascii="Calibri" w:hAnsi="Calibri" w:cs="Arial"/>
                <w:b/>
                <w:bCs/>
              </w:rPr>
              <w:t>283197</w:t>
            </w:r>
          </w:p>
        </w:tc>
      </w:tr>
    </w:tbl>
    <w:p w:rsidR="009401CA" w:rsidRPr="0008044E" w:rsidRDefault="009401CA" w:rsidP="008F0609">
      <w:pPr>
        <w:pStyle w:val="Nadpis4"/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pStyle w:val="Nadpis4"/>
        <w:jc w:val="both"/>
        <w:rPr>
          <w:rFonts w:ascii="Calibri" w:hAnsi="Calibri" w:cs="Arial"/>
          <w:i w:val="0"/>
          <w:color w:val="0070C0"/>
        </w:rPr>
      </w:pPr>
      <w:r w:rsidRPr="0008044E">
        <w:rPr>
          <w:rFonts w:ascii="Calibri" w:hAnsi="Calibri" w:cs="Arial"/>
          <w:i w:val="0"/>
          <w:color w:val="0070C0"/>
        </w:rPr>
        <w:t>Personální změny:</w:t>
      </w:r>
    </w:p>
    <w:p w:rsidR="00EF5731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>V listopadu odešla do důchodu paní Ivona Petrželová. Na uvolněné místo nastoupila nová pracovnice, se kterou byl pracovní poměr ve zkušební době ukončen.</w:t>
      </w:r>
    </w:p>
    <w:p w:rsidR="00EF5731" w:rsidRPr="0008044E" w:rsidRDefault="00EF5731" w:rsidP="008F0609">
      <w:pPr>
        <w:ind w:left="5664"/>
        <w:jc w:val="both"/>
        <w:rPr>
          <w:rFonts w:ascii="Calibri" w:hAnsi="Calibri" w:cs="Arial"/>
        </w:rPr>
      </w:pPr>
    </w:p>
    <w:p w:rsidR="00EF5731" w:rsidRDefault="00EF5731" w:rsidP="008F0609">
      <w:pPr>
        <w:ind w:left="5664"/>
        <w:jc w:val="both"/>
        <w:rPr>
          <w:rFonts w:ascii="Calibri" w:hAnsi="Calibri" w:cs="Arial"/>
        </w:rPr>
      </w:pPr>
    </w:p>
    <w:p w:rsidR="005E0740" w:rsidRDefault="005E0740" w:rsidP="008F0609">
      <w:pPr>
        <w:ind w:left="5664"/>
        <w:jc w:val="both"/>
        <w:rPr>
          <w:rFonts w:ascii="Calibri" w:hAnsi="Calibri" w:cs="Arial"/>
        </w:rPr>
      </w:pPr>
    </w:p>
    <w:p w:rsidR="005E0740" w:rsidRPr="0008044E" w:rsidRDefault="005E0740" w:rsidP="008F0609">
      <w:pPr>
        <w:ind w:left="5664"/>
        <w:jc w:val="both"/>
        <w:rPr>
          <w:rFonts w:ascii="Calibri" w:hAnsi="Calibri" w:cs="Arial"/>
        </w:rPr>
      </w:pPr>
    </w:p>
    <w:p w:rsidR="00EF5731" w:rsidRPr="0008044E" w:rsidRDefault="00EF5731" w:rsidP="008F0609">
      <w:pPr>
        <w:ind w:left="3600" w:firstLine="720"/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Jaroslava Davidová</w:t>
      </w:r>
    </w:p>
    <w:p w:rsidR="003B7482" w:rsidRPr="0008044E" w:rsidRDefault="00EF5731" w:rsidP="008F0609">
      <w:pPr>
        <w:jc w:val="both"/>
        <w:rPr>
          <w:rFonts w:ascii="Calibri" w:hAnsi="Calibri" w:cs="Arial"/>
        </w:rPr>
      </w:pPr>
      <w:r w:rsidRPr="0008044E">
        <w:rPr>
          <w:rFonts w:ascii="Calibri" w:hAnsi="Calibri" w:cs="Arial"/>
        </w:rPr>
        <w:t xml:space="preserve">                                                                             </w:t>
      </w:r>
      <w:r w:rsidR="00977730">
        <w:rPr>
          <w:rFonts w:ascii="Calibri" w:hAnsi="Calibri" w:cs="Arial"/>
        </w:rPr>
        <w:t xml:space="preserve">        </w:t>
      </w:r>
      <w:r w:rsidRPr="0008044E">
        <w:rPr>
          <w:rFonts w:ascii="Calibri" w:hAnsi="Calibri" w:cs="Arial"/>
        </w:rPr>
        <w:t xml:space="preserve"> vedoucí oddělení </w:t>
      </w:r>
      <w:r w:rsidR="00154C41">
        <w:rPr>
          <w:rFonts w:ascii="Calibri" w:hAnsi="Calibri" w:cs="Arial"/>
        </w:rPr>
        <w:t>výpůjčních služeb</w:t>
      </w:r>
    </w:p>
    <w:p w:rsidR="003B7482" w:rsidRPr="0008044E" w:rsidRDefault="003B7482" w:rsidP="008F0609">
      <w:pPr>
        <w:jc w:val="both"/>
        <w:rPr>
          <w:rFonts w:ascii="Calibri" w:hAnsi="Calibri" w:cs="Arial"/>
        </w:rPr>
      </w:pPr>
    </w:p>
    <w:p w:rsidR="003B7482" w:rsidRPr="0008044E" w:rsidRDefault="003B7482" w:rsidP="008F0609">
      <w:pPr>
        <w:jc w:val="both"/>
        <w:rPr>
          <w:rFonts w:ascii="Calibri" w:hAnsi="Calibri" w:cs="Arial"/>
        </w:rPr>
      </w:pPr>
    </w:p>
    <w:p w:rsidR="003B7482" w:rsidRPr="0008044E" w:rsidRDefault="003B7482" w:rsidP="008F0609">
      <w:pPr>
        <w:jc w:val="both"/>
        <w:rPr>
          <w:rFonts w:ascii="Calibri" w:hAnsi="Calibri" w:cs="Arial"/>
        </w:rPr>
      </w:pPr>
    </w:p>
    <w:sectPr w:rsidR="003B7482" w:rsidRPr="0008044E" w:rsidSect="00E70F3F">
      <w:headerReference w:type="default" r:id="rId41"/>
      <w:footerReference w:type="default" r:id="rId42"/>
      <w:headerReference w:type="first" r:id="rId4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659" w:rsidRDefault="00195659" w:rsidP="00512665">
      <w:r>
        <w:separator/>
      </w:r>
    </w:p>
  </w:endnote>
  <w:endnote w:type="continuationSeparator" w:id="0">
    <w:p w:rsidR="00195659" w:rsidRDefault="00195659" w:rsidP="0051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6638228"/>
      <w:docPartObj>
        <w:docPartGallery w:val="Page Numbers (Bottom of Page)"/>
        <w:docPartUnique/>
      </w:docPartObj>
    </w:sdtPr>
    <w:sdtEndPr/>
    <w:sdtContent>
      <w:p w:rsidR="00494B3E" w:rsidRDefault="00494B3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181">
          <w:rPr>
            <w:noProof/>
          </w:rPr>
          <w:t>39</w:t>
        </w:r>
        <w:r>
          <w:fldChar w:fldCharType="end"/>
        </w:r>
      </w:p>
    </w:sdtContent>
  </w:sdt>
  <w:p w:rsidR="00494B3E" w:rsidRDefault="00494B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659" w:rsidRDefault="00195659" w:rsidP="00512665">
      <w:r>
        <w:separator/>
      </w:r>
    </w:p>
  </w:footnote>
  <w:footnote w:type="continuationSeparator" w:id="0">
    <w:p w:rsidR="00195659" w:rsidRDefault="00195659" w:rsidP="00512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3E" w:rsidRDefault="00494B3E" w:rsidP="00977730">
    <w:pPr>
      <w:pStyle w:val="Zhlav"/>
      <w:tabs>
        <w:tab w:val="clear" w:pos="4703"/>
        <w:tab w:val="clear" w:pos="9406"/>
        <w:tab w:val="left" w:pos="825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3D1520" wp14:editId="2A601AEF">
          <wp:simplePos x="0" y="0"/>
          <wp:positionH relativeFrom="column">
            <wp:posOffset>-723265</wp:posOffset>
          </wp:positionH>
          <wp:positionV relativeFrom="paragraph">
            <wp:posOffset>-327660</wp:posOffset>
          </wp:positionV>
          <wp:extent cx="2371725" cy="904875"/>
          <wp:effectExtent l="0" t="0" r="9525" b="9525"/>
          <wp:wrapTight wrapText="bothSides">
            <wp:wrapPolygon edited="0">
              <wp:start x="0" y="0"/>
              <wp:lineTo x="0" y="21373"/>
              <wp:lineTo x="21513" y="21373"/>
              <wp:lineTo x="21513" y="0"/>
              <wp:lineTo x="0" y="0"/>
            </wp:wrapPolygon>
          </wp:wrapTight>
          <wp:docPr id="290" name="Obrázek 2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</w:t>
    </w:r>
    <w:r>
      <w:rPr>
        <w:rFonts w:ascii="Arial" w:hAnsi="Arial" w:cs="Arial"/>
      </w:rPr>
      <w:tab/>
    </w:r>
  </w:p>
  <w:p w:rsidR="00494B3E" w:rsidRPr="00512665" w:rsidRDefault="00494B3E" w:rsidP="00512665">
    <w:pPr>
      <w:rPr>
        <w:rFonts w:ascii="Arial" w:hAnsi="Arial" w:cs="Arial"/>
        <w:color w:val="0070C0"/>
        <w:sz w:val="40"/>
        <w:szCs w:val="40"/>
      </w:rPr>
    </w:pPr>
  </w:p>
  <w:p w:rsidR="00494B3E" w:rsidRDefault="00494B3E">
    <w:pPr>
      <w:pStyle w:val="Zhlav"/>
    </w:pPr>
  </w:p>
  <w:p w:rsidR="00494B3E" w:rsidRDefault="00494B3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B3E" w:rsidRDefault="00494B3E" w:rsidP="002B5CB0">
    <w:pPr>
      <w:pStyle w:val="Zhlav"/>
    </w:pPr>
    <w:r>
      <w:rPr>
        <w:rFonts w:ascii="Arial" w:hAnsi="Arial" w:cs="Arial"/>
      </w:rPr>
      <w:t xml:space="preserve">     </w:t>
    </w:r>
  </w:p>
  <w:p w:rsidR="00494B3E" w:rsidRPr="00512665" w:rsidRDefault="00494B3E" w:rsidP="002B5CB0">
    <w:pPr>
      <w:rPr>
        <w:rFonts w:ascii="Arial" w:hAnsi="Arial" w:cs="Arial"/>
        <w:color w:val="0070C0"/>
        <w:sz w:val="40"/>
        <w:szCs w:val="40"/>
      </w:rPr>
    </w:pPr>
  </w:p>
  <w:p w:rsidR="00494B3E" w:rsidRDefault="00494B3E" w:rsidP="002B5CB0">
    <w:pPr>
      <w:pStyle w:val="Zhlav"/>
    </w:pPr>
  </w:p>
  <w:p w:rsidR="00494B3E" w:rsidRDefault="00494B3E" w:rsidP="002B5CB0">
    <w:pPr>
      <w:pStyle w:val="Zhlav"/>
    </w:pPr>
  </w:p>
  <w:p w:rsidR="00494B3E" w:rsidRPr="002B5CB0" w:rsidRDefault="00494B3E" w:rsidP="002B5C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C5A"/>
    <w:multiLevelType w:val="hybridMultilevel"/>
    <w:tmpl w:val="B44A00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36259"/>
    <w:multiLevelType w:val="hybridMultilevel"/>
    <w:tmpl w:val="8A8697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5555C"/>
    <w:multiLevelType w:val="hybridMultilevel"/>
    <w:tmpl w:val="E2A6877E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3B74"/>
    <w:multiLevelType w:val="hybridMultilevel"/>
    <w:tmpl w:val="FEA6A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83AAA"/>
    <w:multiLevelType w:val="hybridMultilevel"/>
    <w:tmpl w:val="555627B0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210A7"/>
    <w:multiLevelType w:val="hybridMultilevel"/>
    <w:tmpl w:val="17DA7E1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1325BFD"/>
    <w:multiLevelType w:val="hybridMultilevel"/>
    <w:tmpl w:val="62CEE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F34FBA"/>
    <w:multiLevelType w:val="hybridMultilevel"/>
    <w:tmpl w:val="C7300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1E12A4"/>
    <w:multiLevelType w:val="hybridMultilevel"/>
    <w:tmpl w:val="787EE240"/>
    <w:lvl w:ilvl="0" w:tplc="CC5C6B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98251C"/>
    <w:multiLevelType w:val="hybridMultilevel"/>
    <w:tmpl w:val="B44C74B8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B2B86"/>
    <w:multiLevelType w:val="hybridMultilevel"/>
    <w:tmpl w:val="D6EA686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944C38"/>
    <w:multiLevelType w:val="hybridMultilevel"/>
    <w:tmpl w:val="77D0EFC4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730628"/>
    <w:multiLevelType w:val="hybridMultilevel"/>
    <w:tmpl w:val="8A58D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861C5B"/>
    <w:multiLevelType w:val="hybridMultilevel"/>
    <w:tmpl w:val="0A5CEC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2C47FF4"/>
    <w:multiLevelType w:val="hybridMultilevel"/>
    <w:tmpl w:val="AD8C4456"/>
    <w:lvl w:ilvl="0" w:tplc="F2F2CDE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D6566"/>
    <w:multiLevelType w:val="hybridMultilevel"/>
    <w:tmpl w:val="C296AC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3201F8"/>
    <w:multiLevelType w:val="hybridMultilevel"/>
    <w:tmpl w:val="4CBAD4A8"/>
    <w:lvl w:ilvl="0" w:tplc="CC5C6B26">
      <w:start w:val="3"/>
      <w:numFmt w:val="bullet"/>
      <w:lvlText w:val=""/>
      <w:lvlJc w:val="left"/>
      <w:pPr>
        <w:tabs>
          <w:tab w:val="num" w:pos="600"/>
        </w:tabs>
        <w:ind w:left="580" w:hanging="340"/>
      </w:pPr>
      <w:rPr>
        <w:rFonts w:ascii="Symbol" w:eastAsia="Times New Roman" w:hAnsi="Symbol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7">
    <w:nsid w:val="2FAF78B8"/>
    <w:multiLevelType w:val="hybridMultilevel"/>
    <w:tmpl w:val="19C87D10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2C2C27"/>
    <w:multiLevelType w:val="hybridMultilevel"/>
    <w:tmpl w:val="15FA7B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19D7F9A"/>
    <w:multiLevelType w:val="singleLevel"/>
    <w:tmpl w:val="04090001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</w:abstractNum>
  <w:abstractNum w:abstractNumId="20">
    <w:nsid w:val="31F422DE"/>
    <w:multiLevelType w:val="hybridMultilevel"/>
    <w:tmpl w:val="BE4634D0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924224"/>
    <w:multiLevelType w:val="hybridMultilevel"/>
    <w:tmpl w:val="49FCA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F13061"/>
    <w:multiLevelType w:val="hybridMultilevel"/>
    <w:tmpl w:val="4A0E890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399A7FFC"/>
    <w:multiLevelType w:val="hybridMultilevel"/>
    <w:tmpl w:val="661E2610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>
    <w:nsid w:val="40484C09"/>
    <w:multiLevelType w:val="hybridMultilevel"/>
    <w:tmpl w:val="6AE2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7A4F42"/>
    <w:multiLevelType w:val="hybridMultilevel"/>
    <w:tmpl w:val="B1848C22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660DB0"/>
    <w:multiLevelType w:val="hybridMultilevel"/>
    <w:tmpl w:val="25A826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642EF8"/>
    <w:multiLevelType w:val="hybridMultilevel"/>
    <w:tmpl w:val="ADFE9C4C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E91945"/>
    <w:multiLevelType w:val="hybridMultilevel"/>
    <w:tmpl w:val="696A698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F1B0C8A"/>
    <w:multiLevelType w:val="hybridMultilevel"/>
    <w:tmpl w:val="58E83CFC"/>
    <w:lvl w:ilvl="0" w:tplc="0405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0">
    <w:nsid w:val="4F5649BB"/>
    <w:multiLevelType w:val="hybridMultilevel"/>
    <w:tmpl w:val="9C5010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05C173D"/>
    <w:multiLevelType w:val="hybridMultilevel"/>
    <w:tmpl w:val="8022F8BE"/>
    <w:lvl w:ilvl="0" w:tplc="CC5C6B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133FF"/>
    <w:multiLevelType w:val="hybridMultilevel"/>
    <w:tmpl w:val="EB1C1BEA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AC3173"/>
    <w:multiLevelType w:val="hybridMultilevel"/>
    <w:tmpl w:val="57D272EC"/>
    <w:lvl w:ilvl="0" w:tplc="CC5C6B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D41911"/>
    <w:multiLevelType w:val="hybridMultilevel"/>
    <w:tmpl w:val="C5246F8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5A9E376E"/>
    <w:multiLevelType w:val="hybridMultilevel"/>
    <w:tmpl w:val="73AAB4DE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FF218F"/>
    <w:multiLevelType w:val="hybridMultilevel"/>
    <w:tmpl w:val="435C7292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B7077"/>
    <w:multiLevelType w:val="hybridMultilevel"/>
    <w:tmpl w:val="E6341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C40F60"/>
    <w:multiLevelType w:val="hybridMultilevel"/>
    <w:tmpl w:val="811C8E72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252C9"/>
    <w:multiLevelType w:val="hybridMultilevel"/>
    <w:tmpl w:val="83886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9B087F"/>
    <w:multiLevelType w:val="hybridMultilevel"/>
    <w:tmpl w:val="67DE3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7DF24AD"/>
    <w:multiLevelType w:val="hybridMultilevel"/>
    <w:tmpl w:val="91448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16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537940"/>
    <w:multiLevelType w:val="hybridMultilevel"/>
    <w:tmpl w:val="A8ECE970"/>
    <w:lvl w:ilvl="0" w:tplc="CC5C6B2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6C28E3"/>
    <w:multiLevelType w:val="hybridMultilevel"/>
    <w:tmpl w:val="79E49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F60FEA"/>
    <w:multiLevelType w:val="hybridMultilevel"/>
    <w:tmpl w:val="734A3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8CE4019"/>
    <w:multiLevelType w:val="hybridMultilevel"/>
    <w:tmpl w:val="75466FB8"/>
    <w:lvl w:ilvl="0" w:tplc="6758FD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0636FC"/>
    <w:multiLevelType w:val="hybridMultilevel"/>
    <w:tmpl w:val="60C6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0742C2"/>
    <w:multiLevelType w:val="hybridMultilevel"/>
    <w:tmpl w:val="C8AE6B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8">
    <w:nsid w:val="7E8F047C"/>
    <w:multiLevelType w:val="hybridMultilevel"/>
    <w:tmpl w:val="E410C9D4"/>
    <w:lvl w:ilvl="0" w:tplc="443AEF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12"/>
  </w:num>
  <w:num w:numId="4">
    <w:abstractNumId w:val="41"/>
  </w:num>
  <w:num w:numId="5">
    <w:abstractNumId w:val="19"/>
  </w:num>
  <w:num w:numId="6">
    <w:abstractNumId w:val="44"/>
  </w:num>
  <w:num w:numId="7">
    <w:abstractNumId w:val="26"/>
  </w:num>
  <w:num w:numId="8">
    <w:abstractNumId w:val="15"/>
  </w:num>
  <w:num w:numId="9">
    <w:abstractNumId w:val="3"/>
  </w:num>
  <w:num w:numId="10">
    <w:abstractNumId w:val="39"/>
  </w:num>
  <w:num w:numId="11">
    <w:abstractNumId w:val="34"/>
  </w:num>
  <w:num w:numId="12">
    <w:abstractNumId w:val="22"/>
  </w:num>
  <w:num w:numId="13">
    <w:abstractNumId w:val="46"/>
  </w:num>
  <w:num w:numId="14">
    <w:abstractNumId w:val="43"/>
  </w:num>
  <w:num w:numId="15">
    <w:abstractNumId w:val="7"/>
  </w:num>
  <w:num w:numId="16">
    <w:abstractNumId w:val="8"/>
  </w:num>
  <w:num w:numId="17">
    <w:abstractNumId w:val="31"/>
  </w:num>
  <w:num w:numId="18">
    <w:abstractNumId w:val="42"/>
  </w:num>
  <w:num w:numId="19">
    <w:abstractNumId w:val="29"/>
  </w:num>
  <w:num w:numId="20">
    <w:abstractNumId w:val="28"/>
  </w:num>
  <w:num w:numId="21">
    <w:abstractNumId w:val="18"/>
  </w:num>
  <w:num w:numId="22">
    <w:abstractNumId w:val="13"/>
  </w:num>
  <w:num w:numId="23">
    <w:abstractNumId w:val="30"/>
  </w:num>
  <w:num w:numId="24">
    <w:abstractNumId w:val="47"/>
  </w:num>
  <w:num w:numId="25">
    <w:abstractNumId w:val="0"/>
  </w:num>
  <w:num w:numId="26">
    <w:abstractNumId w:val="40"/>
  </w:num>
  <w:num w:numId="27">
    <w:abstractNumId w:val="14"/>
  </w:num>
  <w:num w:numId="28">
    <w:abstractNumId w:val="23"/>
  </w:num>
  <w:num w:numId="29">
    <w:abstractNumId w:val="11"/>
  </w:num>
  <w:num w:numId="30">
    <w:abstractNumId w:val="37"/>
  </w:num>
  <w:num w:numId="31">
    <w:abstractNumId w:val="10"/>
  </w:num>
  <w:num w:numId="32">
    <w:abstractNumId w:val="5"/>
  </w:num>
  <w:num w:numId="33">
    <w:abstractNumId w:val="24"/>
  </w:num>
  <w:num w:numId="34">
    <w:abstractNumId w:val="48"/>
  </w:num>
  <w:num w:numId="35">
    <w:abstractNumId w:val="4"/>
  </w:num>
  <w:num w:numId="36">
    <w:abstractNumId w:val="27"/>
  </w:num>
  <w:num w:numId="37">
    <w:abstractNumId w:val="20"/>
  </w:num>
  <w:num w:numId="38">
    <w:abstractNumId w:val="45"/>
  </w:num>
  <w:num w:numId="39">
    <w:abstractNumId w:val="25"/>
  </w:num>
  <w:num w:numId="40">
    <w:abstractNumId w:val="38"/>
  </w:num>
  <w:num w:numId="41">
    <w:abstractNumId w:val="9"/>
  </w:num>
  <w:num w:numId="42">
    <w:abstractNumId w:val="17"/>
  </w:num>
  <w:num w:numId="43">
    <w:abstractNumId w:val="35"/>
  </w:num>
  <w:num w:numId="44">
    <w:abstractNumId w:val="32"/>
  </w:num>
  <w:num w:numId="45">
    <w:abstractNumId w:val="2"/>
  </w:num>
  <w:num w:numId="46">
    <w:abstractNumId w:val="36"/>
  </w:num>
  <w:num w:numId="47">
    <w:abstractNumId w:val="1"/>
  </w:num>
  <w:num w:numId="48">
    <w:abstractNumId w:val="21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8B8"/>
    <w:rsid w:val="000337FA"/>
    <w:rsid w:val="00076771"/>
    <w:rsid w:val="0008044E"/>
    <w:rsid w:val="00082726"/>
    <w:rsid w:val="000829DA"/>
    <w:rsid w:val="000A7836"/>
    <w:rsid w:val="000B0B6E"/>
    <w:rsid w:val="000B6023"/>
    <w:rsid w:val="000C2C2A"/>
    <w:rsid w:val="000F5D7E"/>
    <w:rsid w:val="001069F2"/>
    <w:rsid w:val="00110F01"/>
    <w:rsid w:val="0011689D"/>
    <w:rsid w:val="001334F2"/>
    <w:rsid w:val="00136318"/>
    <w:rsid w:val="00145B5F"/>
    <w:rsid w:val="001534A3"/>
    <w:rsid w:val="00154C41"/>
    <w:rsid w:val="001658C6"/>
    <w:rsid w:val="00190D00"/>
    <w:rsid w:val="00195659"/>
    <w:rsid w:val="001D5B17"/>
    <w:rsid w:val="001E7181"/>
    <w:rsid w:val="0020787E"/>
    <w:rsid w:val="002170E6"/>
    <w:rsid w:val="00221EF8"/>
    <w:rsid w:val="00247FD5"/>
    <w:rsid w:val="00257B0D"/>
    <w:rsid w:val="00260392"/>
    <w:rsid w:val="002B5CB0"/>
    <w:rsid w:val="00301F10"/>
    <w:rsid w:val="0030420C"/>
    <w:rsid w:val="00305C4E"/>
    <w:rsid w:val="00310A13"/>
    <w:rsid w:val="003558B0"/>
    <w:rsid w:val="00365DFA"/>
    <w:rsid w:val="003854E7"/>
    <w:rsid w:val="003B7482"/>
    <w:rsid w:val="00414CD9"/>
    <w:rsid w:val="00417DBE"/>
    <w:rsid w:val="00423B27"/>
    <w:rsid w:val="00434016"/>
    <w:rsid w:val="00457368"/>
    <w:rsid w:val="00461E8D"/>
    <w:rsid w:val="004631E9"/>
    <w:rsid w:val="0049230A"/>
    <w:rsid w:val="00494B3E"/>
    <w:rsid w:val="004A4813"/>
    <w:rsid w:val="004F38B1"/>
    <w:rsid w:val="004F44E2"/>
    <w:rsid w:val="00512665"/>
    <w:rsid w:val="0055643F"/>
    <w:rsid w:val="005745A4"/>
    <w:rsid w:val="00575B43"/>
    <w:rsid w:val="005919F4"/>
    <w:rsid w:val="005A0667"/>
    <w:rsid w:val="005D4FC6"/>
    <w:rsid w:val="005E0740"/>
    <w:rsid w:val="005E71C9"/>
    <w:rsid w:val="006038E9"/>
    <w:rsid w:val="006329D9"/>
    <w:rsid w:val="00634481"/>
    <w:rsid w:val="00641EA2"/>
    <w:rsid w:val="00662D57"/>
    <w:rsid w:val="00665FF7"/>
    <w:rsid w:val="006802D7"/>
    <w:rsid w:val="00682181"/>
    <w:rsid w:val="006D6DD0"/>
    <w:rsid w:val="00722167"/>
    <w:rsid w:val="00730F66"/>
    <w:rsid w:val="00747875"/>
    <w:rsid w:val="007D7C2E"/>
    <w:rsid w:val="007E1DB6"/>
    <w:rsid w:val="00806AC5"/>
    <w:rsid w:val="00840927"/>
    <w:rsid w:val="008525F6"/>
    <w:rsid w:val="008560A2"/>
    <w:rsid w:val="00897F67"/>
    <w:rsid w:val="008B343C"/>
    <w:rsid w:val="008C5780"/>
    <w:rsid w:val="008F0609"/>
    <w:rsid w:val="008F54FA"/>
    <w:rsid w:val="00905CAA"/>
    <w:rsid w:val="00914D90"/>
    <w:rsid w:val="009261D0"/>
    <w:rsid w:val="00926696"/>
    <w:rsid w:val="009401CA"/>
    <w:rsid w:val="009603A7"/>
    <w:rsid w:val="00977730"/>
    <w:rsid w:val="0098429F"/>
    <w:rsid w:val="009D18DD"/>
    <w:rsid w:val="009E652C"/>
    <w:rsid w:val="00A05135"/>
    <w:rsid w:val="00A16566"/>
    <w:rsid w:val="00A20A11"/>
    <w:rsid w:val="00A21902"/>
    <w:rsid w:val="00A378B8"/>
    <w:rsid w:val="00A668E7"/>
    <w:rsid w:val="00A77671"/>
    <w:rsid w:val="00AB45D0"/>
    <w:rsid w:val="00AC5560"/>
    <w:rsid w:val="00AD3269"/>
    <w:rsid w:val="00B00872"/>
    <w:rsid w:val="00B04984"/>
    <w:rsid w:val="00B24C1A"/>
    <w:rsid w:val="00B30006"/>
    <w:rsid w:val="00B37734"/>
    <w:rsid w:val="00B37EFE"/>
    <w:rsid w:val="00B45B5A"/>
    <w:rsid w:val="00B92AF3"/>
    <w:rsid w:val="00C03977"/>
    <w:rsid w:val="00C44BFB"/>
    <w:rsid w:val="00C65278"/>
    <w:rsid w:val="00C71747"/>
    <w:rsid w:val="00C72B37"/>
    <w:rsid w:val="00CC312F"/>
    <w:rsid w:val="00D05E38"/>
    <w:rsid w:val="00D10BB8"/>
    <w:rsid w:val="00D116B1"/>
    <w:rsid w:val="00D27F64"/>
    <w:rsid w:val="00D3495F"/>
    <w:rsid w:val="00D41FC0"/>
    <w:rsid w:val="00D63945"/>
    <w:rsid w:val="00D821ED"/>
    <w:rsid w:val="00DE3FA8"/>
    <w:rsid w:val="00E20979"/>
    <w:rsid w:val="00E534CE"/>
    <w:rsid w:val="00E70F3F"/>
    <w:rsid w:val="00E90C38"/>
    <w:rsid w:val="00EA28CC"/>
    <w:rsid w:val="00ED17F6"/>
    <w:rsid w:val="00EE6B8C"/>
    <w:rsid w:val="00EF5731"/>
    <w:rsid w:val="00F15335"/>
    <w:rsid w:val="00F80010"/>
    <w:rsid w:val="00FA24A7"/>
    <w:rsid w:val="00FB2C19"/>
    <w:rsid w:val="00FC3553"/>
    <w:rsid w:val="00FC5C7E"/>
    <w:rsid w:val="00FE0ED8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8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A378B8"/>
    <w:pPr>
      <w:keepNext/>
      <w:outlineLvl w:val="0"/>
    </w:pPr>
    <w:rPr>
      <w:b/>
      <w:bCs/>
      <w:i/>
      <w:iCs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5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7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5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78B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A378B8"/>
    <w:pPr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78B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8B8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78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37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378B8"/>
    <w:rPr>
      <w:color w:val="0000FF"/>
      <w:u w:val="single"/>
    </w:rPr>
  </w:style>
  <w:style w:type="character" w:styleId="Siln">
    <w:name w:val="Strong"/>
    <w:uiPriority w:val="22"/>
    <w:qFormat/>
    <w:rsid w:val="00A378B8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A37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78B8"/>
    <w:rPr>
      <w:rFonts w:ascii="Courier New" w:eastAsia="Times New Roman" w:hAnsi="Courier New" w:cs="Courier New"/>
      <w:color w:val="000000"/>
      <w:sz w:val="20"/>
      <w:szCs w:val="20"/>
      <w:lang w:val="cs-CZ" w:eastAsia="cs-CZ"/>
    </w:rPr>
  </w:style>
  <w:style w:type="paragraph" w:customStyle="1" w:styleId="news-single-imgcaption">
    <w:name w:val="news-single-imgcaption"/>
    <w:basedOn w:val="Normln"/>
    <w:rsid w:val="00365DFA"/>
    <w:pPr>
      <w:spacing w:before="100" w:beforeAutospacing="1" w:after="100" w:afterAutospacing="1"/>
    </w:pPr>
    <w:rPr>
      <w:lang w:val="en-US" w:eastAsia="en-US"/>
    </w:rPr>
  </w:style>
  <w:style w:type="paragraph" w:customStyle="1" w:styleId="align-left">
    <w:name w:val="align-left"/>
    <w:basedOn w:val="Normln"/>
    <w:rsid w:val="00365DFA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365DFA"/>
  </w:style>
  <w:style w:type="paragraph" w:styleId="Normlnweb">
    <w:name w:val="Normal (Web)"/>
    <w:basedOn w:val="Normln"/>
    <w:uiPriority w:val="99"/>
    <w:semiHidden/>
    <w:unhideWhenUsed/>
    <w:rsid w:val="00365DFA"/>
    <w:pPr>
      <w:spacing w:before="100" w:beforeAutospacing="1" w:after="100" w:afterAutospacing="1"/>
    </w:pPr>
    <w:rPr>
      <w:lang w:val="en-US" w:eastAsia="en-US"/>
    </w:rPr>
  </w:style>
  <w:style w:type="paragraph" w:styleId="Bezmezer">
    <w:name w:val="No Spacing"/>
    <w:link w:val="BezmezerChar"/>
    <w:uiPriority w:val="1"/>
    <w:qFormat/>
    <w:rsid w:val="00A668E7"/>
    <w:pPr>
      <w:spacing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668E7"/>
    <w:rPr>
      <w:rFonts w:eastAsiaTheme="minorEastAsia"/>
    </w:rPr>
  </w:style>
  <w:style w:type="paragraph" w:styleId="Zhlav">
    <w:name w:val="header"/>
    <w:basedOn w:val="Normln"/>
    <w:link w:val="ZhlavChar"/>
    <w:uiPriority w:val="99"/>
    <w:unhideWhenUsed/>
    <w:rsid w:val="0051266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66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1266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66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gd">
    <w:name w:val="gd"/>
    <w:basedOn w:val="Standardnpsmoodstavce"/>
    <w:rsid w:val="00C72B37"/>
  </w:style>
  <w:style w:type="character" w:customStyle="1" w:styleId="g3">
    <w:name w:val="g3"/>
    <w:basedOn w:val="Standardnpsmoodstavce"/>
    <w:rsid w:val="00C72B37"/>
  </w:style>
  <w:style w:type="character" w:customStyle="1" w:styleId="hb">
    <w:name w:val="hb"/>
    <w:basedOn w:val="Standardnpsmoodstavce"/>
    <w:rsid w:val="00C72B37"/>
  </w:style>
  <w:style w:type="character" w:customStyle="1" w:styleId="g2">
    <w:name w:val="g2"/>
    <w:basedOn w:val="Standardnpsmoodstavce"/>
    <w:rsid w:val="00C72B37"/>
  </w:style>
  <w:style w:type="character" w:customStyle="1" w:styleId="Nadpis2Char">
    <w:name w:val="Nadpis 2 Char"/>
    <w:basedOn w:val="Standardnpsmoodstavce"/>
    <w:link w:val="Nadpis2"/>
    <w:uiPriority w:val="9"/>
    <w:semiHidden/>
    <w:rsid w:val="00EF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57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57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573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F573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D1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D1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9D1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8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A378B8"/>
    <w:pPr>
      <w:keepNext/>
      <w:outlineLvl w:val="0"/>
    </w:pPr>
    <w:rPr>
      <w:b/>
      <w:bCs/>
      <w:i/>
      <w:iCs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5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78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57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78B8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val="cs-CZ" w:eastAsia="cs-CZ"/>
    </w:rPr>
  </w:style>
  <w:style w:type="paragraph" w:styleId="Zkladntextodsazen">
    <w:name w:val="Body Text Indent"/>
    <w:basedOn w:val="Normln"/>
    <w:link w:val="ZkladntextodsazenChar"/>
    <w:semiHidden/>
    <w:rsid w:val="00A378B8"/>
    <w:pPr>
      <w:ind w:left="720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378B8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78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78B8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78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cs-CZ"/>
    </w:rPr>
  </w:style>
  <w:style w:type="paragraph" w:styleId="Odstavecseseznamem">
    <w:name w:val="List Paragraph"/>
    <w:basedOn w:val="Normln"/>
    <w:uiPriority w:val="34"/>
    <w:qFormat/>
    <w:rsid w:val="00A378B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A378B8"/>
    <w:rPr>
      <w:color w:val="0000FF"/>
      <w:u w:val="single"/>
    </w:rPr>
  </w:style>
  <w:style w:type="character" w:styleId="Siln">
    <w:name w:val="Strong"/>
    <w:uiPriority w:val="22"/>
    <w:qFormat/>
    <w:rsid w:val="00A378B8"/>
    <w:rPr>
      <w:b/>
      <w:bCs/>
    </w:rPr>
  </w:style>
  <w:style w:type="paragraph" w:styleId="FormtovanvHTML">
    <w:name w:val="HTML Preformatted"/>
    <w:basedOn w:val="Normln"/>
    <w:link w:val="FormtovanvHTMLChar"/>
    <w:uiPriority w:val="99"/>
    <w:unhideWhenUsed/>
    <w:rsid w:val="00A378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A378B8"/>
    <w:rPr>
      <w:rFonts w:ascii="Courier New" w:eastAsia="Times New Roman" w:hAnsi="Courier New" w:cs="Courier New"/>
      <w:color w:val="000000"/>
      <w:sz w:val="20"/>
      <w:szCs w:val="20"/>
      <w:lang w:val="cs-CZ" w:eastAsia="cs-CZ"/>
    </w:rPr>
  </w:style>
  <w:style w:type="paragraph" w:customStyle="1" w:styleId="news-single-imgcaption">
    <w:name w:val="news-single-imgcaption"/>
    <w:basedOn w:val="Normln"/>
    <w:rsid w:val="00365DFA"/>
    <w:pPr>
      <w:spacing w:before="100" w:beforeAutospacing="1" w:after="100" w:afterAutospacing="1"/>
    </w:pPr>
    <w:rPr>
      <w:lang w:val="en-US" w:eastAsia="en-US"/>
    </w:rPr>
  </w:style>
  <w:style w:type="paragraph" w:customStyle="1" w:styleId="align-left">
    <w:name w:val="align-left"/>
    <w:basedOn w:val="Normln"/>
    <w:rsid w:val="00365DFA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Standardnpsmoodstavce"/>
    <w:rsid w:val="00365DFA"/>
  </w:style>
  <w:style w:type="paragraph" w:styleId="Normlnweb">
    <w:name w:val="Normal (Web)"/>
    <w:basedOn w:val="Normln"/>
    <w:uiPriority w:val="99"/>
    <w:semiHidden/>
    <w:unhideWhenUsed/>
    <w:rsid w:val="00365DFA"/>
    <w:pPr>
      <w:spacing w:before="100" w:beforeAutospacing="1" w:after="100" w:afterAutospacing="1"/>
    </w:pPr>
    <w:rPr>
      <w:lang w:val="en-US" w:eastAsia="en-US"/>
    </w:rPr>
  </w:style>
  <w:style w:type="paragraph" w:styleId="Bezmezer">
    <w:name w:val="No Spacing"/>
    <w:link w:val="BezmezerChar"/>
    <w:uiPriority w:val="1"/>
    <w:qFormat/>
    <w:rsid w:val="00A668E7"/>
    <w:pPr>
      <w:spacing w:line="240" w:lineRule="auto"/>
    </w:pPr>
    <w:rPr>
      <w:rFonts w:eastAsiaTheme="minorEastAsia"/>
    </w:rPr>
  </w:style>
  <w:style w:type="character" w:customStyle="1" w:styleId="BezmezerChar">
    <w:name w:val="Bez mezer Char"/>
    <w:basedOn w:val="Standardnpsmoodstavce"/>
    <w:link w:val="Bezmezer"/>
    <w:uiPriority w:val="1"/>
    <w:rsid w:val="00A668E7"/>
    <w:rPr>
      <w:rFonts w:eastAsiaTheme="minorEastAsia"/>
    </w:rPr>
  </w:style>
  <w:style w:type="paragraph" w:styleId="Zhlav">
    <w:name w:val="header"/>
    <w:basedOn w:val="Normln"/>
    <w:link w:val="ZhlavChar"/>
    <w:uiPriority w:val="99"/>
    <w:unhideWhenUsed/>
    <w:rsid w:val="00512665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266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12665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2665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gd">
    <w:name w:val="gd"/>
    <w:basedOn w:val="Standardnpsmoodstavce"/>
    <w:rsid w:val="00C72B37"/>
  </w:style>
  <w:style w:type="character" w:customStyle="1" w:styleId="g3">
    <w:name w:val="g3"/>
    <w:basedOn w:val="Standardnpsmoodstavce"/>
    <w:rsid w:val="00C72B37"/>
  </w:style>
  <w:style w:type="character" w:customStyle="1" w:styleId="hb">
    <w:name w:val="hb"/>
    <w:basedOn w:val="Standardnpsmoodstavce"/>
    <w:rsid w:val="00C72B37"/>
  </w:style>
  <w:style w:type="character" w:customStyle="1" w:styleId="g2">
    <w:name w:val="g2"/>
    <w:basedOn w:val="Standardnpsmoodstavce"/>
    <w:rsid w:val="00C72B37"/>
  </w:style>
  <w:style w:type="character" w:customStyle="1" w:styleId="Nadpis2Char">
    <w:name w:val="Nadpis 2 Char"/>
    <w:basedOn w:val="Standardnpsmoodstavce"/>
    <w:link w:val="Nadpis2"/>
    <w:uiPriority w:val="9"/>
    <w:semiHidden/>
    <w:rsid w:val="00EF57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573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F57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F5731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F5731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D18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9D1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D18D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9D18D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4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29725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581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3406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0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1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6333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740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9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4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9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44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f.upol.cz" TargetMode="External"/><Relationship Id="rId18" Type="http://schemas.openxmlformats.org/officeDocument/2006/relationships/hyperlink" Target="http://biomedicina.upol.cz/moodle" TargetMode="External"/><Relationship Id="rId26" Type="http://schemas.openxmlformats.org/officeDocument/2006/relationships/chart" Target="charts/chart3.xml"/><Relationship Id="rId39" Type="http://schemas.openxmlformats.org/officeDocument/2006/relationships/chart" Target="charts/chart9.xml"/><Relationship Id="rId21" Type="http://schemas.openxmlformats.org/officeDocument/2006/relationships/hyperlink" Target="http://edis.upol.cz" TargetMode="External"/><Relationship Id="rId34" Type="http://schemas.openxmlformats.org/officeDocument/2006/relationships/chart" Target="charts/chart4.xml"/><Relationship Id="rId42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mefanet.upol.cz" TargetMode="External"/><Relationship Id="rId29" Type="http://schemas.openxmlformats.org/officeDocument/2006/relationships/image" Target="media/image3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24" Type="http://schemas.openxmlformats.org/officeDocument/2006/relationships/hyperlink" Target="http://www.ivig.cz/ivig2014.html" TargetMode="External"/><Relationship Id="rId32" Type="http://schemas.openxmlformats.org/officeDocument/2006/relationships/hyperlink" Target="http://rzblx1.uni-regensburg.de/ezeit/fl.phtml?bibid=UPOL&amp;colors=7&amp;lang=en" TargetMode="External"/><Relationship Id="rId37" Type="http://schemas.openxmlformats.org/officeDocument/2006/relationships/chart" Target="charts/chart7.xml"/><Relationship Id="rId40" Type="http://schemas.openxmlformats.org/officeDocument/2006/relationships/chart" Target="charts/chart10.xml"/><Relationship Id="rId45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5" Type="http://schemas.openxmlformats.org/officeDocument/2006/relationships/hyperlink" Target="http://www.lf.upol.cz" TargetMode="External"/><Relationship Id="rId23" Type="http://schemas.openxmlformats.org/officeDocument/2006/relationships/hyperlink" Target="http://www.iss.it/binary/eahi/cont/89_Potomkova_Jarmila_Poster_Full_text.pdf" TargetMode="External"/><Relationship Id="rId28" Type="http://schemas.openxmlformats.org/officeDocument/2006/relationships/image" Target="media/image2.jpeg"/><Relationship Id="rId36" Type="http://schemas.openxmlformats.org/officeDocument/2006/relationships/chart" Target="charts/chart6.xml"/><Relationship Id="rId10" Type="http://schemas.openxmlformats.org/officeDocument/2006/relationships/image" Target="media/image1.jpeg"/><Relationship Id="rId19" Type="http://schemas.openxmlformats.org/officeDocument/2006/relationships/hyperlink" Target="http://edis.upol.cz" TargetMode="External"/><Relationship Id="rId31" Type="http://schemas.openxmlformats.org/officeDocument/2006/relationships/image" Target="media/image5.jpg"/><Relationship Id="rId44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lf.upol.cz" TargetMode="External"/><Relationship Id="rId22" Type="http://schemas.openxmlformats.org/officeDocument/2006/relationships/hyperlink" Target="http://dk.detskaklinika.cz" TargetMode="External"/><Relationship Id="rId27" Type="http://schemas.openxmlformats.org/officeDocument/2006/relationships/hyperlink" Target="http://ezdroje.upol.cz" TargetMode="External"/><Relationship Id="rId30" Type="http://schemas.openxmlformats.org/officeDocument/2006/relationships/image" Target="media/image4.jpg"/><Relationship Id="rId35" Type="http://schemas.openxmlformats.org/officeDocument/2006/relationships/chart" Target="charts/chart5.xml"/><Relationship Id="rId43" Type="http://schemas.openxmlformats.org/officeDocument/2006/relationships/header" Target="header2.xml"/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12" Type="http://schemas.openxmlformats.org/officeDocument/2006/relationships/chart" Target="charts/chart2.xml"/><Relationship Id="rId17" Type="http://schemas.openxmlformats.org/officeDocument/2006/relationships/hyperlink" Target="http://www.lf.upol.cz" TargetMode="External"/><Relationship Id="rId25" Type="http://schemas.openxmlformats.org/officeDocument/2006/relationships/hyperlink" Target="http://www.mefanet.cz/res/file/mefanet2014/program-2014-final-web.pdf" TargetMode="External"/><Relationship Id="rId33" Type="http://schemas.openxmlformats.org/officeDocument/2006/relationships/hyperlink" Target="http://www.upol.cz/aktualita/clanek/podekovani-knihovny-darcum-aneb-knihy-za-milion/" TargetMode="External"/><Relationship Id="rId38" Type="http://schemas.openxmlformats.org/officeDocument/2006/relationships/chart" Target="charts/chart8.xml"/><Relationship Id="rId46" Type="http://schemas.openxmlformats.org/officeDocument/2006/relationships/theme" Target="theme/theme1.xml"/><Relationship Id="rId20" Type="http://schemas.openxmlformats.org/officeDocument/2006/relationships/hyperlink" Target="http://biomedicina.upol.cz/moodle" TargetMode="External"/><Relationship Id="rId4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http://www.knihovna.upol.cz/fileadmin/user_upload/knihovna/Vyrocni_zpravy/konspekt_2014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KNIHOVNA\v&#253;rocni%20zpravy\tabulka%20navstevnosti%20a%20vypujcek2006-13.xls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okornya\Desktop\Dropbox\tabulak%20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http://www.knihovna.upol.cz/fileadmin/user_upload/knihovna/Vyrocni_zpravy/konspekt_2014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http://www.knihovna.upol.cz/fileadmin/user_upload/knihovna/Vyrocni_zpravy/konspekt_2014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http://www.knihovna.upol.cz/fileadmin/user_upload/knihovna/Vyrocni_zpravy/konspekt_2014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http://www.knihovna.upol.cz/fileadmin/user_upload/knihovna/Vyrocni_zpravy/konspekt_2014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http://www.knihovna.upol.cz/fileadmin/user_upload/knihovna/Vyrocni_zpravy/konspekt_2014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+mn-lt"/>
              </a:defRPr>
            </a:pPr>
            <a:r>
              <a:rPr lang="cs-CZ" sz="1200">
                <a:latin typeface="+mn-lt"/>
                <a:cs typeface="Arial" panose="020B0604020202020204" pitchFamily="34" charset="0"/>
              </a:rPr>
              <a:t>Akvizice</a:t>
            </a:r>
            <a:r>
              <a:rPr lang="cs-CZ" sz="1200" baseline="0">
                <a:latin typeface="+mn-lt"/>
                <a:cs typeface="Arial" panose="020B0604020202020204" pitchFamily="34" charset="0"/>
              </a:rPr>
              <a:t> knih v roce 2014 (v Kč)</a:t>
            </a:r>
            <a:endParaRPr lang="en-US" sz="1200">
              <a:latin typeface="+mn-lt"/>
              <a:cs typeface="Arial" panose="020B0604020202020204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9.8072872701105679E-2"/>
          <c:y val="0.20471053317277968"/>
          <c:w val="0.44868641859134917"/>
          <c:h val="0.74986069760665075"/>
        </c:manualLayout>
      </c:layout>
      <c:pieChart>
        <c:varyColors val="1"/>
        <c:ser>
          <c:idx val="0"/>
          <c:order val="0"/>
          <c:tx>
            <c:strRef>
              <c:f>List1!$B$47</c:f>
              <c:strCache>
                <c:ptCount val="1"/>
                <c:pt idx="0">
                  <c:v>Kč</c:v>
                </c:pt>
              </c:strCache>
            </c:strRef>
          </c:tx>
          <c:spPr>
            <a:ln w="3175">
              <a:solidFill>
                <a:schemeClr val="tx1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1 777 512 Kč </a:t>
                    </a:r>
                    <a:r>
                      <a:rPr lang="cs-CZ"/>
                      <a:t>(</a:t>
                    </a:r>
                    <a:r>
                      <a:rPr lang="en-US"/>
                      <a:t>52%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dLbl>
              <c:idx val="1"/>
              <c:layout>
                <c:manualLayout>
                  <c:x val="0.1317195983191029"/>
                  <c:y val="-7.83840225106628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1 312 486 Kč </a:t>
                    </a:r>
                    <a:r>
                      <a:rPr lang="cs-CZ"/>
                      <a:t>(</a:t>
                    </a:r>
                    <a:r>
                      <a:rPr lang="en-US"/>
                      <a:t>39%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dLbl>
              <c:idx val="2"/>
              <c:layout>
                <c:manualLayout>
                  <c:x val="-8.773259012726492E-3"/>
                  <c:y val="3.030652376774775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268 084 Kč </a:t>
                    </a:r>
                    <a:r>
                      <a:rPr lang="cs-CZ"/>
                      <a:t>(</a:t>
                    </a:r>
                    <a:r>
                      <a:rPr lang="en-US"/>
                      <a:t>8%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16 710 Kč </a:t>
                    </a:r>
                    <a:r>
                      <a:rPr lang="cs-CZ"/>
                      <a:t>(</a:t>
                    </a:r>
                    <a:r>
                      <a:rPr lang="en-US"/>
                      <a:t>0%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31 289 Kč </a:t>
                    </a:r>
                    <a:r>
                      <a:rPr lang="cs-CZ"/>
                      <a:t>(</a:t>
                    </a:r>
                    <a:r>
                      <a:rPr lang="en-US"/>
                      <a:t>1%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separator>; </c:separator>
            </c:dLbl>
            <c:spPr>
              <a:ln>
                <a:noFill/>
              </a:ln>
            </c:sp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eparator>; </c:separator>
            <c:showLeaderLines val="1"/>
          </c:dLbls>
          <c:cat>
            <c:strRef>
              <c:f>List1!$A$48:$A$52</c:f>
              <c:strCache>
                <c:ptCount val="5"/>
                <c:pt idx="0">
                  <c:v>Grantový nákup na katedry</c:v>
                </c:pt>
                <c:pt idx="1">
                  <c:v>Grantový nákup do knihovny</c:v>
                </c:pt>
                <c:pt idx="2">
                  <c:v>Nákup z prostředků kateder</c:v>
                </c:pt>
                <c:pt idx="3">
                  <c:v>Dar do knihovny (negrantový)</c:v>
                </c:pt>
                <c:pt idx="4">
                  <c:v>Rezerva děkana</c:v>
                </c:pt>
              </c:strCache>
            </c:strRef>
          </c:cat>
          <c:val>
            <c:numRef>
              <c:f>List1!$B$48:$B$52</c:f>
              <c:numCache>
                <c:formatCode>"Kč"#,##0_);[Red]\("Kč"#,##0\)</c:formatCode>
                <c:ptCount val="5"/>
                <c:pt idx="0">
                  <c:v>1777511.91</c:v>
                </c:pt>
                <c:pt idx="1">
                  <c:v>1312486.0900000001</c:v>
                </c:pt>
                <c:pt idx="2">
                  <c:v>268084</c:v>
                </c:pt>
                <c:pt idx="3">
                  <c:v>16709.5</c:v>
                </c:pt>
                <c:pt idx="4">
                  <c:v>31289.03</c:v>
                </c:pt>
              </c:numCache>
            </c:numRef>
          </c:val>
        </c:ser>
        <c:ser>
          <c:idx val="1"/>
          <c:order val="1"/>
          <c:tx>
            <c:strRef>
              <c:f>List1!$C$47</c:f>
              <c:strCache>
                <c:ptCount val="1"/>
                <c:pt idx="0">
                  <c:v>Kusů</c:v>
                </c:pt>
              </c:strCache>
            </c:strRef>
          </c:tx>
          <c:cat>
            <c:strRef>
              <c:f>List1!$A$48:$A$52</c:f>
              <c:strCache>
                <c:ptCount val="5"/>
                <c:pt idx="0">
                  <c:v>Grantový nákup na katedry</c:v>
                </c:pt>
                <c:pt idx="1">
                  <c:v>Grantový nákup do knihovny</c:v>
                </c:pt>
                <c:pt idx="2">
                  <c:v>Nákup z prostředků kateder</c:v>
                </c:pt>
                <c:pt idx="3">
                  <c:v>Dar do knihovny (negrantový)</c:v>
                </c:pt>
                <c:pt idx="4">
                  <c:v>Rezerva děkana</c:v>
                </c:pt>
              </c:strCache>
            </c:strRef>
          </c:cat>
          <c:val>
            <c:numRef>
              <c:f>List1!$C$48:$C$52</c:f>
              <c:numCache>
                <c:formatCode>General</c:formatCode>
                <c:ptCount val="5"/>
                <c:pt idx="0">
                  <c:v>1180</c:v>
                </c:pt>
                <c:pt idx="1">
                  <c:v>1492</c:v>
                </c:pt>
                <c:pt idx="2" formatCode="#,##0">
                  <c:v>232</c:v>
                </c:pt>
                <c:pt idx="3">
                  <c:v>786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0" eaLnBrk="1" fontAlgn="auto" latinLnBrk="0" hangingPunct="1"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Přírůstek fondu ÚK - Zbrojnice v r. 2014                 podle konspektu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List3!$J$3:$J$28</c:f>
              <c:strCache>
                <c:ptCount val="26"/>
                <c:pt idx="0">
                  <c:v>11 - jazyk, lingv.</c:v>
                </c:pt>
                <c:pt idx="1">
                  <c:v>22 - výchova, vzdělávání</c:v>
                </c:pt>
                <c:pt idx="2">
                  <c:v>14 - lékařství</c:v>
                </c:pt>
                <c:pt idx="3">
                  <c:v>18 - sociologie</c:v>
                </c:pt>
                <c:pt idx="4">
                  <c:v>5 - filozofie, náboženství</c:v>
                </c:pt>
                <c:pt idx="5">
                  <c:v>2 - biologie</c:v>
                </c:pt>
                <c:pt idx="6">
                  <c:v>8 - historie</c:v>
                </c:pt>
                <c:pt idx="7">
                  <c:v>25 - beletrie</c:v>
                </c:pt>
                <c:pt idx="8">
                  <c:v>3 - divadlo, film</c:v>
                </c:pt>
                <c:pt idx="9">
                  <c:v>17 - psychologie</c:v>
                </c:pt>
                <c:pt idx="10">
                  <c:v>4 - ekonom., obchod</c:v>
                </c:pt>
                <c:pt idx="11">
                  <c:v>21 - umění</c:v>
                </c:pt>
                <c:pt idx="12">
                  <c:v>15 - politologie</c:v>
                </c:pt>
                <c:pt idx="13">
                  <c:v>16 - právo</c:v>
                </c:pt>
                <c:pt idx="14">
                  <c:v>9 - hudba</c:v>
                </c:pt>
                <c:pt idx="15">
                  <c:v>20 - TV a sport</c:v>
                </c:pt>
                <c:pt idx="16">
                  <c:v>1 - antropologie</c:v>
                </c:pt>
                <c:pt idx="17">
                  <c:v>7 - geografie</c:v>
                </c:pt>
                <c:pt idx="18">
                  <c:v>13 - matematika</c:v>
                </c:pt>
                <c:pt idx="19">
                  <c:v>12 - knihovnictví, inform.</c:v>
                </c:pt>
                <c:pt idx="20">
                  <c:v>6 - fyzika</c:v>
                </c:pt>
                <c:pt idx="21">
                  <c:v>10 - chemie</c:v>
                </c:pt>
                <c:pt idx="22">
                  <c:v>23 - výpočetní technika</c:v>
                </c:pt>
                <c:pt idx="23">
                  <c:v>24 - zemědělství</c:v>
                </c:pt>
                <c:pt idx="24">
                  <c:v>19 - technika</c:v>
                </c:pt>
                <c:pt idx="25">
                  <c:v>26 - liter. pro děti a mládež</c:v>
                </c:pt>
              </c:strCache>
            </c:strRef>
          </c:cat>
          <c:val>
            <c:numRef>
              <c:f>List3!$K$3:$K$28</c:f>
              <c:numCache>
                <c:formatCode>General</c:formatCode>
                <c:ptCount val="26"/>
                <c:pt idx="0">
                  <c:v>629</c:v>
                </c:pt>
                <c:pt idx="1">
                  <c:v>506</c:v>
                </c:pt>
                <c:pt idx="2">
                  <c:v>351</c:v>
                </c:pt>
                <c:pt idx="3">
                  <c:v>282</c:v>
                </c:pt>
                <c:pt idx="4">
                  <c:v>181</c:v>
                </c:pt>
                <c:pt idx="5">
                  <c:v>172</c:v>
                </c:pt>
                <c:pt idx="6">
                  <c:v>144</c:v>
                </c:pt>
                <c:pt idx="7">
                  <c:v>137</c:v>
                </c:pt>
                <c:pt idx="8">
                  <c:v>131</c:v>
                </c:pt>
                <c:pt idx="9">
                  <c:v>125</c:v>
                </c:pt>
                <c:pt idx="10">
                  <c:v>119</c:v>
                </c:pt>
                <c:pt idx="11">
                  <c:v>118</c:v>
                </c:pt>
                <c:pt idx="12">
                  <c:v>116</c:v>
                </c:pt>
                <c:pt idx="13">
                  <c:v>107</c:v>
                </c:pt>
                <c:pt idx="14">
                  <c:v>98</c:v>
                </c:pt>
                <c:pt idx="15">
                  <c:v>94</c:v>
                </c:pt>
                <c:pt idx="16">
                  <c:v>61</c:v>
                </c:pt>
                <c:pt idx="17">
                  <c:v>58</c:v>
                </c:pt>
                <c:pt idx="18">
                  <c:v>48</c:v>
                </c:pt>
                <c:pt idx="19">
                  <c:v>45</c:v>
                </c:pt>
                <c:pt idx="20">
                  <c:v>29</c:v>
                </c:pt>
                <c:pt idx="21">
                  <c:v>26</c:v>
                </c:pt>
                <c:pt idx="22">
                  <c:v>18</c:v>
                </c:pt>
                <c:pt idx="23">
                  <c:v>18</c:v>
                </c:pt>
                <c:pt idx="24">
                  <c:v>13</c:v>
                </c:pt>
                <c:pt idx="2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0961920"/>
        <c:axId val="253031488"/>
        <c:axId val="0"/>
      </c:bar3DChart>
      <c:catAx>
        <c:axId val="2109619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53031488"/>
        <c:crosses val="autoZero"/>
        <c:auto val="1"/>
        <c:lblAlgn val="ctr"/>
        <c:lblOffset val="100"/>
        <c:noMultiLvlLbl val="0"/>
      </c:catAx>
      <c:valAx>
        <c:axId val="253031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109619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+mn-lt"/>
              </a:defRPr>
            </a:pPr>
            <a:r>
              <a:rPr lang="cs-CZ" sz="1200">
                <a:latin typeface="+mn-lt"/>
                <a:cs typeface="Arial" panose="020B0604020202020204" pitchFamily="34" charset="0"/>
              </a:rPr>
              <a:t>Akvizice</a:t>
            </a:r>
            <a:r>
              <a:rPr lang="cs-CZ" sz="1200" baseline="0">
                <a:latin typeface="+mn-lt"/>
                <a:cs typeface="Arial" panose="020B0604020202020204" pitchFamily="34" charset="0"/>
              </a:rPr>
              <a:t> knih v roce 2014 (v kusech)</a:t>
            </a:r>
            <a:endParaRPr lang="en-US" sz="1200">
              <a:latin typeface="+mn-lt"/>
              <a:cs typeface="Arial" panose="020B0604020202020204" pitchFamily="34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List1!$C$47</c:f>
              <c:strCache>
                <c:ptCount val="1"/>
                <c:pt idx="0">
                  <c:v>Kusů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1180 </a:t>
                    </a:r>
                    <a:r>
                      <a:rPr lang="cs-CZ"/>
                      <a:t>(</a:t>
                    </a:r>
                    <a:r>
                      <a:rPr lang="en-US"/>
                      <a:t>31%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1492 </a:t>
                    </a:r>
                    <a:r>
                      <a:rPr lang="cs-CZ"/>
                      <a:t>(</a:t>
                    </a:r>
                    <a:r>
                      <a:rPr lang="en-US"/>
                      <a:t>40%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232 </a:t>
                    </a:r>
                    <a:r>
                      <a:rPr lang="cs-CZ"/>
                      <a:t>(</a:t>
                    </a:r>
                    <a:r>
                      <a:rPr lang="en-US"/>
                      <a:t>6%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786 </a:t>
                    </a:r>
                    <a:r>
                      <a:rPr lang="cs-CZ"/>
                      <a:t>(</a:t>
                    </a:r>
                    <a:r>
                      <a:rPr lang="en-US"/>
                      <a:t>21%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67 </a:t>
                    </a:r>
                    <a:r>
                      <a:rPr lang="cs-CZ"/>
                      <a:t>(</a:t>
                    </a:r>
                    <a:r>
                      <a:rPr lang="en-US"/>
                      <a:t>2%</a:t>
                    </a:r>
                    <a:r>
                      <a:rPr lang="cs-CZ"/>
                      <a:t>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List1!$A$48:$A$52</c:f>
              <c:strCache>
                <c:ptCount val="5"/>
                <c:pt idx="0">
                  <c:v>Grantový nákup na katedry</c:v>
                </c:pt>
                <c:pt idx="1">
                  <c:v>Grantový nákup do knihovny</c:v>
                </c:pt>
                <c:pt idx="2">
                  <c:v>Nákup z prostředků kateder</c:v>
                </c:pt>
                <c:pt idx="3">
                  <c:v>Dar do knihovny (negrantový)</c:v>
                </c:pt>
                <c:pt idx="4">
                  <c:v>Rezerva děkana</c:v>
                </c:pt>
              </c:strCache>
            </c:strRef>
          </c:cat>
          <c:val>
            <c:numRef>
              <c:f>List1!$C$48:$C$52</c:f>
              <c:numCache>
                <c:formatCode>General</c:formatCode>
                <c:ptCount val="5"/>
                <c:pt idx="0">
                  <c:v>1180</c:v>
                </c:pt>
                <c:pt idx="1">
                  <c:v>1492</c:v>
                </c:pt>
                <c:pt idx="2" formatCode="#,##0">
                  <c:v>232</c:v>
                </c:pt>
                <c:pt idx="3">
                  <c:v>786</c:v>
                </c:pt>
                <c:pt idx="4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List1!$A$2</c:f>
              <c:strCache>
                <c:ptCount val="1"/>
                <c:pt idx="0">
                  <c:v>Návštěvy</c:v>
                </c:pt>
              </c:strCache>
            </c:strRef>
          </c:tx>
          <c:invertIfNegative val="0"/>
          <c:cat>
            <c:numRef>
              <c:f>List1!$C$1:$J$1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List1!$C$2:$J$2</c:f>
              <c:numCache>
                <c:formatCode>#,##0</c:formatCode>
                <c:ptCount val="8"/>
                <c:pt idx="0">
                  <c:v>34141</c:v>
                </c:pt>
                <c:pt idx="1">
                  <c:v>30832</c:v>
                </c:pt>
                <c:pt idx="2">
                  <c:v>31050</c:v>
                </c:pt>
                <c:pt idx="3">
                  <c:v>32875</c:v>
                </c:pt>
                <c:pt idx="4">
                  <c:v>30942</c:v>
                </c:pt>
                <c:pt idx="5">
                  <c:v>33571</c:v>
                </c:pt>
                <c:pt idx="6">
                  <c:v>34680</c:v>
                </c:pt>
                <c:pt idx="7">
                  <c:v>32996</c:v>
                </c:pt>
              </c:numCache>
            </c:numRef>
          </c:val>
        </c:ser>
        <c:ser>
          <c:idx val="1"/>
          <c:order val="1"/>
          <c:tx>
            <c:strRef>
              <c:f>List1!$A$3</c:f>
              <c:strCache>
                <c:ptCount val="1"/>
                <c:pt idx="0">
                  <c:v>Výpůjčky</c:v>
                </c:pt>
              </c:strCache>
            </c:strRef>
          </c:tx>
          <c:invertIfNegative val="0"/>
          <c:cat>
            <c:numRef>
              <c:f>List1!$C$1:$J$1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List1!$C$3:$J$3</c:f>
              <c:numCache>
                <c:formatCode>#,##0</c:formatCode>
                <c:ptCount val="8"/>
                <c:pt idx="0">
                  <c:v>27697</c:v>
                </c:pt>
                <c:pt idx="1">
                  <c:v>28653</c:v>
                </c:pt>
                <c:pt idx="2">
                  <c:v>33738</c:v>
                </c:pt>
                <c:pt idx="3">
                  <c:v>35155</c:v>
                </c:pt>
                <c:pt idx="4">
                  <c:v>33795</c:v>
                </c:pt>
                <c:pt idx="5">
                  <c:v>33889</c:v>
                </c:pt>
                <c:pt idx="6">
                  <c:v>34258</c:v>
                </c:pt>
                <c:pt idx="7">
                  <c:v>34579</c:v>
                </c:pt>
              </c:numCache>
            </c:numRef>
          </c:val>
        </c:ser>
        <c:ser>
          <c:idx val="2"/>
          <c:order val="2"/>
          <c:tx>
            <c:strRef>
              <c:f>List1!$A$4</c:f>
              <c:strCache>
                <c:ptCount val="1"/>
                <c:pt idx="0">
                  <c:v>Počet xerokopii</c:v>
                </c:pt>
              </c:strCache>
            </c:strRef>
          </c:tx>
          <c:invertIfNegative val="0"/>
          <c:cat>
            <c:numRef>
              <c:f>List1!$C$1:$J$1</c:f>
              <c:numCache>
                <c:formatCode>General</c:formatCode>
                <c:ptCount val="8"/>
                <c:pt idx="0">
                  <c:v>2007</c:v>
                </c:pt>
                <c:pt idx="1">
                  <c:v>2008</c:v>
                </c:pt>
                <c:pt idx="2">
                  <c:v>2009</c:v>
                </c:pt>
                <c:pt idx="3">
                  <c:v>2010</c:v>
                </c:pt>
                <c:pt idx="4">
                  <c:v>2011</c:v>
                </c:pt>
                <c:pt idx="5">
                  <c:v>2012</c:v>
                </c:pt>
                <c:pt idx="6">
                  <c:v>2013</c:v>
                </c:pt>
                <c:pt idx="7">
                  <c:v>2014</c:v>
                </c:pt>
              </c:numCache>
            </c:numRef>
          </c:cat>
          <c:val>
            <c:numRef>
              <c:f>List1!$C$4:$J$4</c:f>
              <c:numCache>
                <c:formatCode>General</c:formatCode>
                <c:ptCount val="8"/>
                <c:pt idx="0">
                  <c:v>80004</c:v>
                </c:pt>
                <c:pt idx="1">
                  <c:v>61693</c:v>
                </c:pt>
                <c:pt idx="2">
                  <c:v>50581</c:v>
                </c:pt>
                <c:pt idx="3">
                  <c:v>39919</c:v>
                </c:pt>
                <c:pt idx="4">
                  <c:v>27389</c:v>
                </c:pt>
                <c:pt idx="5">
                  <c:v>38474</c:v>
                </c:pt>
                <c:pt idx="6">
                  <c:v>44153</c:v>
                </c:pt>
                <c:pt idx="7">
                  <c:v>40868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1233792"/>
        <c:axId val="236497728"/>
      </c:barChart>
      <c:catAx>
        <c:axId val="171233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36497728"/>
        <c:crosses val="autoZero"/>
        <c:auto val="1"/>
        <c:lblAlgn val="ctr"/>
        <c:lblOffset val="100"/>
        <c:noMultiLvlLbl val="0"/>
      </c:catAx>
      <c:valAx>
        <c:axId val="236497728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171233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Financování nákupu knihovních dokumentů </a:t>
            </a:r>
          </a:p>
          <a:p>
            <a:pPr>
              <a:defRPr/>
            </a:pPr>
            <a:r>
              <a:rPr lang="cs-CZ"/>
              <a:t>2002-2014</a:t>
            </a:r>
          </a:p>
        </c:rich>
      </c:tx>
      <c:layout>
        <c:manualLayout>
          <c:xMode val="edge"/>
          <c:yMode val="edge"/>
          <c:x val="0.13703097741524825"/>
          <c:y val="2.777777777777777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5.8201924759405083E-2"/>
          <c:y val="0.31968759113444151"/>
          <c:w val="0.7000309711286089"/>
          <c:h val="0.587480679498396"/>
        </c:manualLayout>
      </c:layout>
      <c:lineChart>
        <c:grouping val="standard"/>
        <c:varyColors val="0"/>
        <c:ser>
          <c:idx val="0"/>
          <c:order val="0"/>
          <c:tx>
            <c:strRef>
              <c:f>List1!$E$8</c:f>
              <c:strCache>
                <c:ptCount val="1"/>
                <c:pt idx="0">
                  <c:v>grant</c:v>
                </c:pt>
              </c:strCache>
            </c:strRef>
          </c:tx>
          <c:marker>
            <c:symbol val="none"/>
          </c:marker>
          <c:cat>
            <c:numRef>
              <c:f>List1!$A$10:$A$22</c:f>
              <c:numCache>
                <c:formatCode>General</c:formatCode>
                <c:ptCount val="13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</c:numCache>
            </c:numRef>
          </c:cat>
          <c:val>
            <c:numRef>
              <c:f>List1!$E$10:$E$22</c:f>
              <c:numCache>
                <c:formatCode>General</c:formatCode>
                <c:ptCount val="13"/>
                <c:pt idx="0">
                  <c:v>29</c:v>
                </c:pt>
                <c:pt idx="1">
                  <c:v>28</c:v>
                </c:pt>
                <c:pt idx="2">
                  <c:v>21</c:v>
                </c:pt>
                <c:pt idx="3">
                  <c:v>40</c:v>
                </c:pt>
                <c:pt idx="4">
                  <c:v>41</c:v>
                </c:pt>
                <c:pt idx="5">
                  <c:v>41</c:v>
                </c:pt>
                <c:pt idx="6">
                  <c:v>38</c:v>
                </c:pt>
                <c:pt idx="7">
                  <c:v>44</c:v>
                </c:pt>
                <c:pt idx="8">
                  <c:v>61</c:v>
                </c:pt>
                <c:pt idx="9">
                  <c:v>69</c:v>
                </c:pt>
                <c:pt idx="10">
                  <c:v>83</c:v>
                </c:pt>
                <c:pt idx="11">
                  <c:v>83</c:v>
                </c:pt>
                <c:pt idx="12">
                  <c:v>83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List1!$C$8</c:f>
              <c:strCache>
                <c:ptCount val="1"/>
                <c:pt idx="0">
                  <c:v>rozpočet</c:v>
                </c:pt>
              </c:strCache>
            </c:strRef>
          </c:tx>
          <c:marker>
            <c:symbol val="none"/>
          </c:marker>
          <c:cat>
            <c:numRef>
              <c:f>List1!$A$10:$A$22</c:f>
              <c:numCache>
                <c:formatCode>General</c:formatCode>
                <c:ptCount val="13"/>
                <c:pt idx="0">
                  <c:v>2002</c:v>
                </c:pt>
                <c:pt idx="1">
                  <c:v>2003</c:v>
                </c:pt>
                <c:pt idx="2">
                  <c:v>2004</c:v>
                </c:pt>
                <c:pt idx="3">
                  <c:v>2005</c:v>
                </c:pt>
                <c:pt idx="4">
                  <c:v>2006</c:v>
                </c:pt>
                <c:pt idx="5">
                  <c:v>2007</c:v>
                </c:pt>
                <c:pt idx="6">
                  <c:v>2008</c:v>
                </c:pt>
                <c:pt idx="7">
                  <c:v>2009</c:v>
                </c:pt>
                <c:pt idx="8">
                  <c:v>2010</c:v>
                </c:pt>
                <c:pt idx="9">
                  <c:v>2011</c:v>
                </c:pt>
                <c:pt idx="10">
                  <c:v>2012</c:v>
                </c:pt>
                <c:pt idx="11">
                  <c:v>2013</c:v>
                </c:pt>
                <c:pt idx="12">
                  <c:v>2014</c:v>
                </c:pt>
              </c:numCache>
            </c:numRef>
          </c:cat>
          <c:val>
            <c:numRef>
              <c:f>List1!$C$10:$C$22</c:f>
              <c:numCache>
                <c:formatCode>General</c:formatCode>
                <c:ptCount val="13"/>
                <c:pt idx="0">
                  <c:v>71</c:v>
                </c:pt>
                <c:pt idx="1">
                  <c:v>72</c:v>
                </c:pt>
                <c:pt idx="2">
                  <c:v>79</c:v>
                </c:pt>
                <c:pt idx="3">
                  <c:v>60</c:v>
                </c:pt>
                <c:pt idx="4">
                  <c:v>59</c:v>
                </c:pt>
                <c:pt idx="5">
                  <c:v>59</c:v>
                </c:pt>
                <c:pt idx="6">
                  <c:v>62</c:v>
                </c:pt>
                <c:pt idx="7">
                  <c:v>56</c:v>
                </c:pt>
                <c:pt idx="8">
                  <c:v>39</c:v>
                </c:pt>
                <c:pt idx="9">
                  <c:v>31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1235328"/>
        <c:axId val="236498880"/>
      </c:lineChart>
      <c:catAx>
        <c:axId val="17123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6498880"/>
        <c:crosses val="autoZero"/>
        <c:auto val="1"/>
        <c:lblAlgn val="ctr"/>
        <c:lblOffset val="100"/>
        <c:noMultiLvlLbl val="0"/>
      </c:catAx>
      <c:valAx>
        <c:axId val="236498880"/>
        <c:scaling>
          <c:orientation val="minMax"/>
          <c:max val="10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cs-CZ"/>
                  <a:t>%</a:t>
                </a:r>
              </a:p>
            </c:rich>
          </c:tx>
          <c:overlay val="0"/>
        </c:title>
        <c:numFmt formatCode="General" sourceLinked="0"/>
        <c:majorTickMark val="none"/>
        <c:minorTickMark val="none"/>
        <c:tickLblPos val="nextTo"/>
        <c:crossAx val="171235328"/>
        <c:crosses val="autoZero"/>
        <c:crossBetween val="between"/>
      </c:valAx>
      <c:spPr>
        <a:gradFill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lin ang="5400000" scaled="0"/>
        </a:gradFill>
      </c:spPr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Přírůstek fondu KUP v r. 2014 podle konspektu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2774467830304477E-2"/>
          <c:y val="0.25144112799853507"/>
          <c:w val="0.52571260341506743"/>
          <c:h val="0.64258286028199962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List3!$A$1:$A$6</c:f>
              <c:strCache>
                <c:ptCount val="6"/>
                <c:pt idx="0">
                  <c:v>14 - lékařství</c:v>
                </c:pt>
                <c:pt idx="1">
                  <c:v>11 - jazyk, lingv.</c:v>
                </c:pt>
                <c:pt idx="2">
                  <c:v>2 - biologie</c:v>
                </c:pt>
                <c:pt idx="3">
                  <c:v>5 - filozofie, náboženství</c:v>
                </c:pt>
                <c:pt idx="4">
                  <c:v>8 - historie</c:v>
                </c:pt>
                <c:pt idx="5">
                  <c:v>16 - právo</c:v>
                </c:pt>
              </c:strCache>
            </c:strRef>
          </c:cat>
          <c:val>
            <c:numRef>
              <c:f>List3!$B$1:$B$6</c:f>
              <c:numCache>
                <c:formatCode>#,##0</c:formatCode>
                <c:ptCount val="6"/>
                <c:pt idx="0">
                  <c:v>2271</c:v>
                </c:pt>
                <c:pt idx="1">
                  <c:v>2245</c:v>
                </c:pt>
                <c:pt idx="2">
                  <c:v>2131</c:v>
                </c:pt>
                <c:pt idx="3">
                  <c:v>1705</c:v>
                </c:pt>
                <c:pt idx="4">
                  <c:v>1550</c:v>
                </c:pt>
                <c:pt idx="5">
                  <c:v>1240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lang="cs-CZ" sz="16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16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rPr>
              <a:t>Přírůstek fondu KUP v r. 2014 podle konspektu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91844497698655E-2"/>
          <c:y val="0.1653853296193129"/>
          <c:w val="0.8962535661303207"/>
          <c:h val="0.51423741948690949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  <a:effectLst>
              <a:innerShdw blurRad="63500" dist="50800" dir="18900000">
                <a:schemeClr val="accent3">
                  <a:lumMod val="50000"/>
                  <a:alpha val="50000"/>
                </a:schemeClr>
              </a:innerShdw>
            </a:effectLst>
          </c:spPr>
          <c:invertIfNegative val="0"/>
          <c:cat>
            <c:strRef>
              <c:f>List3!$A$1:$A$10</c:f>
              <c:strCache>
                <c:ptCount val="10"/>
                <c:pt idx="0">
                  <c:v>14 - lékařství</c:v>
                </c:pt>
                <c:pt idx="1">
                  <c:v>11 - jazyk, lingv.</c:v>
                </c:pt>
                <c:pt idx="2">
                  <c:v>2 - biologie</c:v>
                </c:pt>
                <c:pt idx="3">
                  <c:v>5 - filozofie, náboženství</c:v>
                </c:pt>
                <c:pt idx="4">
                  <c:v>8 - historie</c:v>
                </c:pt>
                <c:pt idx="5">
                  <c:v>16 - právo</c:v>
                </c:pt>
                <c:pt idx="6">
                  <c:v>18 - sociologie</c:v>
                </c:pt>
                <c:pt idx="7">
                  <c:v>21 - umění</c:v>
                </c:pt>
                <c:pt idx="8">
                  <c:v>22 - výchova, vzdělávání</c:v>
                </c:pt>
                <c:pt idx="9">
                  <c:v>13 - matematika</c:v>
                </c:pt>
              </c:strCache>
            </c:strRef>
          </c:cat>
          <c:val>
            <c:numRef>
              <c:f>List3!$B$1:$B$10</c:f>
              <c:numCache>
                <c:formatCode>#,##0</c:formatCode>
                <c:ptCount val="10"/>
                <c:pt idx="0">
                  <c:v>2271</c:v>
                </c:pt>
                <c:pt idx="1">
                  <c:v>2245</c:v>
                </c:pt>
                <c:pt idx="2">
                  <c:v>2131</c:v>
                </c:pt>
                <c:pt idx="3">
                  <c:v>1705</c:v>
                </c:pt>
                <c:pt idx="4">
                  <c:v>1550</c:v>
                </c:pt>
                <c:pt idx="5">
                  <c:v>1240</c:v>
                </c:pt>
                <c:pt idx="6">
                  <c:v>907</c:v>
                </c:pt>
                <c:pt idx="7">
                  <c:v>828</c:v>
                </c:pt>
                <c:pt idx="8">
                  <c:v>778</c:v>
                </c:pt>
                <c:pt idx="9">
                  <c:v>750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157504"/>
        <c:axId val="236501760"/>
        <c:axId val="0"/>
      </c:bar3DChart>
      <c:catAx>
        <c:axId val="17115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36501760"/>
        <c:crosses val="autoZero"/>
        <c:auto val="1"/>
        <c:lblAlgn val="ctr"/>
        <c:lblOffset val="100"/>
        <c:noMultiLvlLbl val="0"/>
      </c:catAx>
      <c:valAx>
        <c:axId val="23650176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7115750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rtl="0" eaLnBrk="1" fontAlgn="auto" latinLnBrk="0" hangingPunct="1"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Přírůstek fondu KUP v r. 2014 podle konspektu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3">
                <a:lumMod val="75000"/>
              </a:schemeClr>
            </a:solidFill>
            <a:effectLst>
              <a:innerShdw blurRad="63500" dist="50800" dir="18900000">
                <a:schemeClr val="accent3">
                  <a:lumMod val="50000"/>
                  <a:alpha val="50000"/>
                </a:schemeClr>
              </a:innerShdw>
            </a:effectLst>
          </c:spPr>
          <c:invertIfNegative val="0"/>
          <c:cat>
            <c:strRef>
              <c:f>List3!$A$1:$A$26</c:f>
              <c:strCache>
                <c:ptCount val="26"/>
                <c:pt idx="0">
                  <c:v>14 - lékařství</c:v>
                </c:pt>
                <c:pt idx="1">
                  <c:v>11 - jazyk, lingv.</c:v>
                </c:pt>
                <c:pt idx="2">
                  <c:v>2 - biologie</c:v>
                </c:pt>
                <c:pt idx="3">
                  <c:v>5 - filozofie, náboženství</c:v>
                </c:pt>
                <c:pt idx="4">
                  <c:v>8 - historie</c:v>
                </c:pt>
                <c:pt idx="5">
                  <c:v>16 - právo</c:v>
                </c:pt>
                <c:pt idx="6">
                  <c:v>18 - sociologie</c:v>
                </c:pt>
                <c:pt idx="7">
                  <c:v>21 - umění</c:v>
                </c:pt>
                <c:pt idx="8">
                  <c:v>22 - výchova, vzdělávání</c:v>
                </c:pt>
                <c:pt idx="9">
                  <c:v>13 - matematika</c:v>
                </c:pt>
                <c:pt idx="10">
                  <c:v>25 - beletrie</c:v>
                </c:pt>
                <c:pt idx="11">
                  <c:v>20 - TV a sport</c:v>
                </c:pt>
                <c:pt idx="12">
                  <c:v>4 - ekonom., obchod</c:v>
                </c:pt>
                <c:pt idx="13">
                  <c:v>10 - chemie</c:v>
                </c:pt>
                <c:pt idx="14">
                  <c:v>7 - geografie</c:v>
                </c:pt>
                <c:pt idx="15">
                  <c:v>15 - politologie</c:v>
                </c:pt>
                <c:pt idx="16">
                  <c:v>17 - psychologie</c:v>
                </c:pt>
                <c:pt idx="17">
                  <c:v>6 - fyzika</c:v>
                </c:pt>
                <c:pt idx="18">
                  <c:v>12 - knihovnictví, inform.</c:v>
                </c:pt>
                <c:pt idx="19">
                  <c:v>3 - divadlo, film</c:v>
                </c:pt>
                <c:pt idx="20">
                  <c:v>1 - antropologie</c:v>
                </c:pt>
                <c:pt idx="21">
                  <c:v>9 - hudba</c:v>
                </c:pt>
                <c:pt idx="22">
                  <c:v>23 - výpočetní technika</c:v>
                </c:pt>
                <c:pt idx="23">
                  <c:v>24 - zemědělství</c:v>
                </c:pt>
                <c:pt idx="24">
                  <c:v>19 - technika</c:v>
                </c:pt>
                <c:pt idx="25">
                  <c:v>26 - liter. pro děti a mládež</c:v>
                </c:pt>
              </c:strCache>
            </c:strRef>
          </c:cat>
          <c:val>
            <c:numRef>
              <c:f>List3!$B$1:$B$26</c:f>
              <c:numCache>
                <c:formatCode>#,##0</c:formatCode>
                <c:ptCount val="26"/>
                <c:pt idx="0">
                  <c:v>2271</c:v>
                </c:pt>
                <c:pt idx="1">
                  <c:v>2245</c:v>
                </c:pt>
                <c:pt idx="2">
                  <c:v>2131</c:v>
                </c:pt>
                <c:pt idx="3">
                  <c:v>1705</c:v>
                </c:pt>
                <c:pt idx="4">
                  <c:v>1550</c:v>
                </c:pt>
                <c:pt idx="5">
                  <c:v>1240</c:v>
                </c:pt>
                <c:pt idx="6">
                  <c:v>907</c:v>
                </c:pt>
                <c:pt idx="7">
                  <c:v>828</c:v>
                </c:pt>
                <c:pt idx="8">
                  <c:v>778</c:v>
                </c:pt>
                <c:pt idx="9">
                  <c:v>750</c:v>
                </c:pt>
                <c:pt idx="10">
                  <c:v>729</c:v>
                </c:pt>
                <c:pt idx="11">
                  <c:v>682</c:v>
                </c:pt>
                <c:pt idx="12">
                  <c:v>587</c:v>
                </c:pt>
                <c:pt idx="13">
                  <c:v>571</c:v>
                </c:pt>
                <c:pt idx="14">
                  <c:v>527</c:v>
                </c:pt>
                <c:pt idx="15">
                  <c:v>469</c:v>
                </c:pt>
                <c:pt idx="16">
                  <c:v>441</c:v>
                </c:pt>
                <c:pt idx="17">
                  <c:v>417</c:v>
                </c:pt>
                <c:pt idx="18">
                  <c:v>264</c:v>
                </c:pt>
                <c:pt idx="19">
                  <c:v>260</c:v>
                </c:pt>
                <c:pt idx="20">
                  <c:v>252</c:v>
                </c:pt>
                <c:pt idx="21">
                  <c:v>217</c:v>
                </c:pt>
                <c:pt idx="22">
                  <c:v>206</c:v>
                </c:pt>
                <c:pt idx="23">
                  <c:v>176</c:v>
                </c:pt>
                <c:pt idx="24">
                  <c:v>147</c:v>
                </c:pt>
                <c:pt idx="2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158016"/>
        <c:axId val="253026880"/>
        <c:axId val="0"/>
      </c:bar3DChart>
      <c:catAx>
        <c:axId val="171158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270000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53026880"/>
        <c:crosses val="autoZero"/>
        <c:auto val="1"/>
        <c:lblAlgn val="ctr"/>
        <c:lblOffset val="100"/>
        <c:noMultiLvlLbl val="0"/>
      </c:catAx>
      <c:valAx>
        <c:axId val="25302688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7115801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 rtl="0">
              <a:defRPr sz="16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/>
              <a:t>Přírůstek fondu ÚK - Zbrojnice v r. 2014                 podle    konspektu</a:t>
            </a:r>
          </a:p>
        </c:rich>
      </c:tx>
      <c:layout>
        <c:manualLayout>
          <c:xMode val="edge"/>
          <c:yMode val="edge"/>
          <c:x val="0.15439195100612424"/>
          <c:y val="1.562666783643688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579177602799649E-2"/>
          <c:y val="0.13193779746890971"/>
          <c:w val="0.67402530441400299"/>
          <c:h val="0.81235935672514625"/>
        </c:manualLayout>
      </c:layout>
      <c:pie3DChart>
        <c:varyColors val="1"/>
        <c:ser>
          <c:idx val="0"/>
          <c:order val="0"/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Lbls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cs-C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List3!$J$3:$J$9</c:f>
              <c:strCache>
                <c:ptCount val="7"/>
                <c:pt idx="0">
                  <c:v>11 - jazyk, lingv.</c:v>
                </c:pt>
                <c:pt idx="1">
                  <c:v>22 - výchova, vzdělávání</c:v>
                </c:pt>
                <c:pt idx="2">
                  <c:v>14 - lékařství</c:v>
                </c:pt>
                <c:pt idx="3">
                  <c:v>18 - sociologie</c:v>
                </c:pt>
                <c:pt idx="4">
                  <c:v>5 - filozofie, náboženství</c:v>
                </c:pt>
                <c:pt idx="5">
                  <c:v>2 - biologie</c:v>
                </c:pt>
                <c:pt idx="6">
                  <c:v>8 - historie</c:v>
                </c:pt>
              </c:strCache>
            </c:strRef>
          </c:cat>
          <c:val>
            <c:numRef>
              <c:f>List3!$K$3:$K$9</c:f>
              <c:numCache>
                <c:formatCode>General</c:formatCode>
                <c:ptCount val="7"/>
                <c:pt idx="0">
                  <c:v>629</c:v>
                </c:pt>
                <c:pt idx="1">
                  <c:v>506</c:v>
                </c:pt>
                <c:pt idx="2">
                  <c:v>351</c:v>
                </c:pt>
                <c:pt idx="3">
                  <c:v>282</c:v>
                </c:pt>
                <c:pt idx="4">
                  <c:v>181</c:v>
                </c:pt>
                <c:pt idx="5">
                  <c:v>172</c:v>
                </c:pt>
                <c:pt idx="6">
                  <c:v>144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cs-CZ"/>
        </a:p>
      </c:txPr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lang="cs-CZ" sz="16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cs-CZ" sz="16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rPr>
              <a:t>Přírůstek fondu ÚK - Zbrojnice v r. 2014                  podle konspektu</a:t>
            </a:r>
          </a:p>
        </c:rich>
      </c:tx>
      <c:overlay val="0"/>
    </c:title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6">
                <a:lumMod val="50000"/>
              </a:schemeClr>
            </a:solidFill>
          </c:spPr>
          <c:invertIfNegative val="0"/>
          <c:cat>
            <c:strRef>
              <c:f>List3!$J$3:$J$12</c:f>
              <c:strCache>
                <c:ptCount val="10"/>
                <c:pt idx="0">
                  <c:v>11 - jazyk, lingv.</c:v>
                </c:pt>
                <c:pt idx="1">
                  <c:v>22 - výchova, vzdělávání</c:v>
                </c:pt>
                <c:pt idx="2">
                  <c:v>14 - lékařství</c:v>
                </c:pt>
                <c:pt idx="3">
                  <c:v>18 - sociologie</c:v>
                </c:pt>
                <c:pt idx="4">
                  <c:v>5 - filozofie, náboženství</c:v>
                </c:pt>
                <c:pt idx="5">
                  <c:v>2 - biologie</c:v>
                </c:pt>
                <c:pt idx="6">
                  <c:v>8 - historie</c:v>
                </c:pt>
                <c:pt idx="7">
                  <c:v>25 - beletrie</c:v>
                </c:pt>
                <c:pt idx="8">
                  <c:v>3 - divadlo, film</c:v>
                </c:pt>
                <c:pt idx="9">
                  <c:v>17 - psychologie</c:v>
                </c:pt>
              </c:strCache>
            </c:strRef>
          </c:cat>
          <c:val>
            <c:numRef>
              <c:f>List3!$K$3:$K$12</c:f>
              <c:numCache>
                <c:formatCode>General</c:formatCode>
                <c:ptCount val="10"/>
                <c:pt idx="0">
                  <c:v>629</c:v>
                </c:pt>
                <c:pt idx="1">
                  <c:v>506</c:v>
                </c:pt>
                <c:pt idx="2">
                  <c:v>351</c:v>
                </c:pt>
                <c:pt idx="3">
                  <c:v>282</c:v>
                </c:pt>
                <c:pt idx="4">
                  <c:v>181</c:v>
                </c:pt>
                <c:pt idx="5">
                  <c:v>172</c:v>
                </c:pt>
                <c:pt idx="6">
                  <c:v>144</c:v>
                </c:pt>
                <c:pt idx="7">
                  <c:v>137</c:v>
                </c:pt>
                <c:pt idx="8">
                  <c:v>131</c:v>
                </c:pt>
                <c:pt idx="9">
                  <c:v>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1235840"/>
        <c:axId val="253029760"/>
        <c:axId val="0"/>
      </c:bar3DChart>
      <c:catAx>
        <c:axId val="17123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27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253029760"/>
        <c:crosses val="autoZero"/>
        <c:auto val="1"/>
        <c:lblAlgn val="ctr"/>
        <c:lblOffset val="100"/>
        <c:noMultiLvlLbl val="0"/>
      </c:catAx>
      <c:valAx>
        <c:axId val="253029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cs-CZ"/>
          </a:p>
        </c:txPr>
        <c:crossAx val="1712358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cs-CZ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6C"/>
    <w:rsid w:val="000A3082"/>
    <w:rsid w:val="00186C6C"/>
    <w:rsid w:val="001A495B"/>
    <w:rsid w:val="005B6A82"/>
    <w:rsid w:val="00B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EA69DBBD7244308304A6B4803A4C33">
    <w:name w:val="EBEA69DBBD7244308304A6B4803A4C33"/>
    <w:rsid w:val="00186C6C"/>
  </w:style>
  <w:style w:type="paragraph" w:customStyle="1" w:styleId="55F5EC7C260B4A4FAD5538694E6AF10A">
    <w:name w:val="55F5EC7C260B4A4FAD5538694E6AF10A"/>
    <w:rsid w:val="00186C6C"/>
  </w:style>
  <w:style w:type="paragraph" w:customStyle="1" w:styleId="696E4E1A0E724E358E2EFC5E8673F0B5">
    <w:name w:val="696E4E1A0E724E358E2EFC5E8673F0B5"/>
    <w:rsid w:val="00186C6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EA69DBBD7244308304A6B4803A4C33">
    <w:name w:val="EBEA69DBBD7244308304A6B4803A4C33"/>
    <w:rsid w:val="00186C6C"/>
  </w:style>
  <w:style w:type="paragraph" w:customStyle="1" w:styleId="55F5EC7C260B4A4FAD5538694E6AF10A">
    <w:name w:val="55F5EC7C260B4A4FAD5538694E6AF10A"/>
    <w:rsid w:val="00186C6C"/>
  </w:style>
  <w:style w:type="paragraph" w:customStyle="1" w:styleId="696E4E1A0E724E358E2EFC5E8673F0B5">
    <w:name w:val="696E4E1A0E724E358E2EFC5E8673F0B5"/>
    <w:rsid w:val="00186C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</PublishDate>
  <Abstract>2014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04B6702-48B8-4645-A2FC-38216D819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8874</Words>
  <Characters>52358</Characters>
  <Application>Microsoft Office Word</Application>
  <DocSecurity>0</DocSecurity>
  <Lines>436</Lines>
  <Paragraphs>122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KUP</vt:lpstr>
    </vt:vector>
  </TitlesOfParts>
  <Company>Knihovna Univerzity Palackého v Olomouci</Company>
  <LinksUpToDate>false</LinksUpToDate>
  <CharactersWithSpaces>61110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KUP</dc:title>
  <dc:subject>nihovna UP</dc:subject>
  <dc:creator>Sedlackova Helena</dc:creator>
  <cp:lastModifiedBy>Krotilova Jaroslava</cp:lastModifiedBy>
  <cp:revision>2</cp:revision>
  <dcterms:created xsi:type="dcterms:W3CDTF">2015-05-07T08:53:00Z</dcterms:created>
  <dcterms:modified xsi:type="dcterms:W3CDTF">2015-05-07T08:53:00Z</dcterms:modified>
</cp:coreProperties>
</file>